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101</w:t>
      </w:r>
      <w:r w:rsidRPr="00CA662B">
        <w:rPr>
          <w:b/>
          <w:noProof/>
          <w:sz w:val="24"/>
        </w:rPr>
        <w:t>-</w:t>
      </w:r>
      <w:r w:rsidR="008F00D6">
        <w:rPr>
          <w:rFonts w:eastAsiaTheme="minorEastAsia" w:hint="eastAsia"/>
          <w:b/>
          <w:noProof/>
          <w:sz w:val="24"/>
          <w:lang w:eastAsia="zh-TW"/>
        </w:rPr>
        <w:t>bis</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351D59" w:rsidRPr="00351D59">
        <w:rPr>
          <w:b/>
          <w:noProof/>
          <w:sz w:val="24"/>
        </w:rPr>
        <w:t>R4-2200332</w:t>
      </w:r>
    </w:p>
    <w:p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8F00D6">
        <w:rPr>
          <w:rFonts w:eastAsia="SimSun" w:cs="Arial"/>
          <w:sz w:val="24"/>
          <w:szCs w:val="24"/>
          <w:lang w:eastAsia="zh-CN"/>
        </w:rPr>
        <w:t>January 17-25, 2022</w:t>
      </w:r>
    </w:p>
    <w:p w:rsidR="0004726A" w:rsidRPr="00913BEF" w:rsidRDefault="0004726A" w:rsidP="005929A6">
      <w:pPr>
        <w:tabs>
          <w:tab w:val="left" w:pos="1985"/>
        </w:tabs>
        <w:jc w:val="both"/>
        <w:rPr>
          <w:rFonts w:ascii="Arial" w:eastAsia="SimSun" w:hAnsi="Arial" w:cs="Arial"/>
          <w:b/>
          <w:sz w:val="22"/>
          <w:lang w:eastAsia="zh-CN"/>
        </w:rPr>
      </w:pPr>
    </w:p>
    <w:p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D6229" w:rsidRPr="007D6229">
        <w:rPr>
          <w:rFonts w:ascii="Arial" w:eastAsia="SimSun" w:hAnsi="Arial" w:cs="Arial"/>
          <w:sz w:val="22"/>
          <w:lang w:eastAsia="zh-CN"/>
        </w:rPr>
        <w:t xml:space="preserve">Discussion on </w:t>
      </w:r>
      <w:r w:rsidR="008F00D6">
        <w:rPr>
          <w:rFonts w:ascii="Arial" w:eastAsia="SimSun" w:hAnsi="Arial" w:cs="Arial"/>
          <w:sz w:val="22"/>
          <w:lang w:eastAsia="zh-CN"/>
        </w:rPr>
        <w:t>UE RX requirements for NTN</w:t>
      </w:r>
      <w:r w:rsidR="00F06495">
        <w:rPr>
          <w:rFonts w:ascii="Arial" w:eastAsia="SimSun" w:hAnsi="Arial" w:cs="Arial"/>
          <w:sz w:val="22"/>
          <w:lang w:eastAsia="zh-CN"/>
        </w:rPr>
        <w:t xml:space="preserve"> </w:t>
      </w:r>
    </w:p>
    <w:p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F00D6">
        <w:rPr>
          <w:rFonts w:ascii="Arial" w:eastAsia="SimSun" w:hAnsi="Arial" w:cs="Arial"/>
          <w:sz w:val="22"/>
          <w:lang w:eastAsia="zh-CN"/>
        </w:rPr>
        <w:t>6</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.4.2</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rsidR="00D63A38" w:rsidRPr="007E4B7F" w:rsidRDefault="00D63A38" w:rsidP="00D63A38">
      <w:pPr>
        <w:pStyle w:val="1"/>
      </w:pPr>
      <w:r w:rsidRPr="00FD61B3">
        <w:rPr>
          <w:rFonts w:hint="eastAsia"/>
        </w:rPr>
        <w:t>I</w:t>
      </w:r>
      <w:r w:rsidRPr="007E4B7F">
        <w:rPr>
          <w:rFonts w:hint="eastAsia"/>
        </w:rPr>
        <w:t>ntroduction</w:t>
      </w:r>
    </w:p>
    <w:p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 xml:space="preserve">Regarding NR NTN Rel-17 </w:t>
      </w:r>
      <w:r w:rsidR="00EA3CD4">
        <w:rPr>
          <w:rFonts w:eastAsia="SimSun"/>
          <w:szCs w:val="22"/>
          <w:lang w:eastAsia="zh-CN"/>
        </w:rPr>
        <w:t>WF [</w:t>
      </w:r>
      <w:r w:rsidR="00A22C75">
        <w:rPr>
          <w:rFonts w:eastAsia="SimSun"/>
          <w:szCs w:val="22"/>
          <w:lang w:eastAsia="zh-CN"/>
        </w:rPr>
        <w:t>3</w:t>
      </w:r>
      <w:r w:rsidR="00A34AE6">
        <w:rPr>
          <w:rFonts w:eastAsia="SimSun"/>
          <w:szCs w:val="22"/>
          <w:lang w:eastAsia="zh-CN"/>
        </w:rPr>
        <w:t>]</w:t>
      </w:r>
      <w:r w:rsidR="00441D09">
        <w:rPr>
          <w:rFonts w:eastAsia="SimSun"/>
          <w:szCs w:val="22"/>
          <w:lang w:eastAsia="zh-CN"/>
        </w:rPr>
        <w:t xml:space="preserve"> from RAN4#101e</w:t>
      </w:r>
      <w:r w:rsidR="0049229E">
        <w:rPr>
          <w:rFonts w:eastAsia="SimSun"/>
          <w:szCs w:val="22"/>
          <w:lang w:val="en-US" w:eastAsia="zh-CN"/>
        </w:rPr>
        <w:t xml:space="preserve">, </w:t>
      </w:r>
      <w:r w:rsidR="00A34AE6">
        <w:rPr>
          <w:rFonts w:eastAsia="SimSun"/>
          <w:szCs w:val="22"/>
          <w:lang w:val="en-US" w:eastAsia="zh-CN"/>
        </w:rPr>
        <w:t>there are still many RF requirement</w:t>
      </w:r>
      <w:r w:rsidR="001A5EC2">
        <w:rPr>
          <w:rFonts w:eastAsia="SimSun"/>
          <w:szCs w:val="22"/>
          <w:lang w:val="en-US" w:eastAsia="zh-CN"/>
        </w:rPr>
        <w:t>s unfinished</w:t>
      </w:r>
      <w:r w:rsidR="00A34AE6">
        <w:rPr>
          <w:rFonts w:eastAsia="SimSun"/>
          <w:szCs w:val="22"/>
          <w:lang w:val="en-US" w:eastAsia="zh-CN"/>
        </w:rPr>
        <w:t xml:space="preserve">. </w:t>
      </w:r>
      <w:r w:rsidR="0049229E">
        <w:rPr>
          <w:rFonts w:eastAsia="SimSun"/>
          <w:szCs w:val="22"/>
          <w:lang w:eastAsia="zh-CN"/>
        </w:rPr>
        <w:t xml:space="preserve">In the contribution, the evaluation of </w:t>
      </w:r>
      <w:r w:rsidR="00A34AE6">
        <w:rPr>
          <w:rFonts w:eastAsia="SimSun"/>
          <w:szCs w:val="22"/>
          <w:lang w:eastAsia="zh-CN"/>
        </w:rPr>
        <w:t xml:space="preserve">UE </w:t>
      </w:r>
      <w:r w:rsidR="0049229E">
        <w:rPr>
          <w:rFonts w:eastAsia="SimSun"/>
          <w:szCs w:val="22"/>
          <w:lang w:eastAsia="zh-CN"/>
        </w:rPr>
        <w:t xml:space="preserve">RX </w:t>
      </w:r>
      <w:r w:rsidR="00A34AE6">
        <w:rPr>
          <w:rFonts w:eastAsia="SimSun"/>
          <w:szCs w:val="22"/>
          <w:lang w:eastAsia="zh-CN"/>
        </w:rPr>
        <w:t>requirements are</w:t>
      </w:r>
      <w:r w:rsidR="0049229E">
        <w:rPr>
          <w:rFonts w:eastAsia="SimSun"/>
          <w:szCs w:val="22"/>
          <w:lang w:eastAsia="zh-CN"/>
        </w:rPr>
        <w:t xml:space="preserve"> provided. </w:t>
      </w:r>
      <w:r w:rsidR="00E00EF6">
        <w:rPr>
          <w:rFonts w:eastAsia="SimSun"/>
          <w:szCs w:val="22"/>
          <w:lang w:val="en-US" w:eastAsia="zh-CN"/>
        </w:rPr>
        <w:t xml:space="preserve"> </w:t>
      </w:r>
    </w:p>
    <w:p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rsidR="000F17ED" w:rsidRDefault="000F17ED" w:rsidP="000F17ED">
      <w:pPr>
        <w:rPr>
          <w:rFonts w:eastAsia="SimSun"/>
          <w:lang w:eastAsia="zh-CN"/>
        </w:rPr>
      </w:pPr>
      <w:r>
        <w:rPr>
          <w:rFonts w:eastAsia="SimSun"/>
          <w:lang w:eastAsia="zh-CN"/>
        </w:rPr>
        <w:t xml:space="preserve">In the contribution, several evaluated RF </w:t>
      </w:r>
      <w:r w:rsidR="0044729D">
        <w:rPr>
          <w:rFonts w:eastAsia="SimSun"/>
          <w:lang w:eastAsia="zh-CN"/>
        </w:rPr>
        <w:t>performance</w:t>
      </w:r>
      <w:r w:rsidR="0044729D">
        <w:rPr>
          <w:rFonts w:asciiTheme="minorEastAsia" w:eastAsiaTheme="minorEastAsia" w:hAnsiTheme="minorEastAsia" w:hint="eastAsia"/>
          <w:lang w:eastAsia="zh-TW"/>
        </w:rPr>
        <w:t>/</w:t>
      </w:r>
      <w:r w:rsidR="009B6D7E">
        <w:rPr>
          <w:rFonts w:eastAsia="SimSun"/>
          <w:lang w:eastAsia="zh-CN"/>
        </w:rPr>
        <w:t>requirements (e.g.</w:t>
      </w:r>
      <w:r>
        <w:rPr>
          <w:rFonts w:eastAsia="SimSun"/>
          <w:lang w:eastAsia="zh-CN"/>
        </w:rPr>
        <w:t>, RX R</w:t>
      </w:r>
      <w:r w:rsidR="00C56918">
        <w:rPr>
          <w:rFonts w:eastAsia="SimSun"/>
          <w:lang w:eastAsia="zh-CN"/>
        </w:rPr>
        <w:t xml:space="preserve">EFSENS, ACS, OBB, and IBB </w:t>
      </w:r>
      <w:r>
        <w:rPr>
          <w:rFonts w:eastAsia="SimSun"/>
          <w:lang w:eastAsia="zh-CN"/>
        </w:rPr>
        <w:t xml:space="preserve">requirements) about NTN UE RX are considered.  </w:t>
      </w:r>
    </w:p>
    <w:p w:rsidR="009B50D3" w:rsidRPr="009B50D3" w:rsidRDefault="009B50D3" w:rsidP="00C6449E">
      <w:pPr>
        <w:rPr>
          <w:bCs/>
          <w:u w:val="single"/>
          <w:lang w:eastAsia="zh-TW"/>
        </w:rPr>
      </w:pPr>
      <w:r>
        <w:rPr>
          <w:bCs/>
          <w:u w:val="single"/>
          <w:lang w:eastAsia="zh-TW"/>
        </w:rPr>
        <w:t>Path Loss</w:t>
      </w:r>
      <w:r w:rsidRPr="00F602ED">
        <w:rPr>
          <w:bCs/>
          <w:u w:val="single"/>
          <w:lang w:eastAsia="zh-TW"/>
        </w:rPr>
        <w:t>:</w:t>
      </w:r>
    </w:p>
    <w:p w:rsidR="00DA6E08" w:rsidRDefault="00DA6E08" w:rsidP="00C6449E">
      <w:pPr>
        <w:rPr>
          <w:rFonts w:eastAsia="SimSun"/>
          <w:lang w:eastAsia="zh-CN"/>
        </w:rPr>
      </w:pPr>
      <w:r>
        <w:rPr>
          <w:rFonts w:eastAsia="SimSun"/>
          <w:lang w:eastAsia="zh-CN"/>
        </w:rPr>
        <w:t xml:space="preserve">In [1], </w:t>
      </w:r>
      <w:r w:rsidR="00AB25D0">
        <w:rPr>
          <w:rFonts w:eastAsia="SimSun"/>
          <w:lang w:eastAsia="zh-CN"/>
        </w:rPr>
        <w:t xml:space="preserve">it is observed that </w:t>
      </w:r>
      <w:r>
        <w:rPr>
          <w:rFonts w:eastAsia="SimSun"/>
          <w:lang w:eastAsia="zh-CN"/>
        </w:rPr>
        <w:t>LEO1200 CL loss is 6dB higher than LEO600</w:t>
      </w:r>
      <w:r w:rsidR="009E315E">
        <w:rPr>
          <w:rFonts w:eastAsia="SimSun"/>
          <w:lang w:eastAsia="zh-CN"/>
        </w:rPr>
        <w:t xml:space="preserve"> CL</w:t>
      </w:r>
      <w:r>
        <w:rPr>
          <w:rFonts w:eastAsia="SimSun"/>
          <w:lang w:eastAsia="zh-CN"/>
        </w:rPr>
        <w:t>.</w:t>
      </w:r>
      <w:r w:rsidR="00AB25D0">
        <w:rPr>
          <w:rFonts w:eastAsia="SimSun"/>
          <w:lang w:eastAsia="zh-CN"/>
        </w:rPr>
        <w:t xml:space="preserve"> On top of that, </w:t>
      </w:r>
      <w:r w:rsidR="004D0C84">
        <w:rPr>
          <w:rFonts w:eastAsia="SimSun"/>
          <w:lang w:eastAsia="zh-CN"/>
        </w:rPr>
        <w:t>the</w:t>
      </w:r>
      <w:r w:rsidR="00AB25D0">
        <w:rPr>
          <w:rFonts w:eastAsia="SimSun"/>
          <w:lang w:eastAsia="zh-CN"/>
        </w:rPr>
        <w:t xml:space="preserve"> distance between </w:t>
      </w:r>
      <w:r w:rsidR="00D56906">
        <w:rPr>
          <w:rFonts w:eastAsia="SimSun"/>
          <w:lang w:eastAsia="zh-CN"/>
        </w:rPr>
        <w:t>NTN</w:t>
      </w:r>
      <w:r w:rsidR="00AB25D0">
        <w:rPr>
          <w:rFonts w:eastAsia="SimSun"/>
          <w:lang w:eastAsia="zh-CN"/>
        </w:rPr>
        <w:t xml:space="preserve"> UE and GEO satellite for estimating GEO CL needs further discussion.   </w:t>
      </w:r>
    </w:p>
    <w:p w:rsidR="000E0A57" w:rsidRDefault="000E0A57" w:rsidP="000E0A57">
      <w:pPr>
        <w:rPr>
          <w:b/>
          <w:bCs/>
          <w:lang w:eastAsia="zh-TW"/>
        </w:rPr>
      </w:pPr>
      <w:r w:rsidRPr="00F07936">
        <w:rPr>
          <w:b/>
          <w:bCs/>
          <w:lang w:eastAsia="zh-TW"/>
        </w:rPr>
        <w:t>Observation 1:</w:t>
      </w:r>
      <w:r>
        <w:rPr>
          <w:b/>
          <w:bCs/>
          <w:lang w:eastAsia="zh-TW"/>
        </w:rPr>
        <w:t xml:space="preserve"> In [1], LEO1200 has 132.5 dB CL loss which is 6dB higher than LEO600 CL.</w:t>
      </w:r>
      <w:r w:rsidRPr="00F07936">
        <w:rPr>
          <w:b/>
          <w:bCs/>
          <w:lang w:eastAsia="zh-TW"/>
        </w:rPr>
        <w:t xml:space="preserve"> </w:t>
      </w:r>
      <w:r>
        <w:rPr>
          <w:b/>
          <w:bCs/>
          <w:lang w:eastAsia="zh-TW"/>
        </w:rPr>
        <w:t>Regarding GEO 18000</w:t>
      </w:r>
      <w:r>
        <w:rPr>
          <w:rFonts w:asciiTheme="minorEastAsia" w:eastAsiaTheme="minorEastAsia" w:hAnsiTheme="minorEastAsia" w:hint="eastAsia"/>
          <w:b/>
          <w:bCs/>
          <w:lang w:eastAsia="zh-TW"/>
        </w:rPr>
        <w:t>~</w:t>
      </w:r>
      <w:r>
        <w:rPr>
          <w:b/>
          <w:bCs/>
          <w:lang w:eastAsia="zh-TW"/>
        </w:rPr>
        <w:t>36000</w:t>
      </w:r>
      <w:r>
        <w:rPr>
          <w:rFonts w:asciiTheme="minorEastAsia" w:eastAsiaTheme="minorEastAsia" w:hAnsiTheme="minorEastAsia" w:hint="eastAsia"/>
          <w:b/>
          <w:bCs/>
          <w:lang w:eastAsia="zh-TW"/>
        </w:rPr>
        <w:t xml:space="preserve"> </w:t>
      </w:r>
      <w:r>
        <w:rPr>
          <w:b/>
          <w:bCs/>
          <w:lang w:eastAsia="zh-TW"/>
        </w:rPr>
        <w:t xml:space="preserve">km, it seems there is additional 23.5~29.5dB loss compared to LEO 1200km. </w:t>
      </w:r>
    </w:p>
    <w:p w:rsidR="001623DF" w:rsidRPr="001623DF" w:rsidRDefault="001623DF" w:rsidP="00DA6E08">
      <w:pPr>
        <w:rPr>
          <w:bCs/>
          <w:lang w:eastAsia="zh-TW"/>
        </w:rPr>
      </w:pPr>
      <w:r w:rsidRPr="001623DF">
        <w:rPr>
          <w:bCs/>
          <w:lang w:eastAsia="zh-TW"/>
        </w:rPr>
        <w:t xml:space="preserve">In </w:t>
      </w:r>
      <w:r>
        <w:rPr>
          <w:bCs/>
          <w:lang w:eastAsia="zh-TW"/>
        </w:rPr>
        <w:t>[2]</w:t>
      </w:r>
      <w:r w:rsidR="00A22C75">
        <w:rPr>
          <w:bCs/>
          <w:lang w:eastAsia="zh-TW"/>
        </w:rPr>
        <w:t xml:space="preserve">, regarding S-band, </w:t>
      </w:r>
      <w:r w:rsidR="00A22C75" w:rsidRPr="00450CE8">
        <w:t>GEO</w:t>
      </w:r>
      <w:r w:rsidR="00A22C75">
        <w:t xml:space="preserve"> satellite EIRP density is 59 </w:t>
      </w:r>
      <w:proofErr w:type="spellStart"/>
      <w:r w:rsidR="00A22C75">
        <w:t>dBW</w:t>
      </w:r>
      <w:proofErr w:type="spellEnd"/>
      <w:r w:rsidR="00A22C75">
        <w:t xml:space="preserve">/MHz, and LEO1200 satellite EIRP density is 40 </w:t>
      </w:r>
      <w:proofErr w:type="spellStart"/>
      <w:r w:rsidR="00A22C75">
        <w:t>dBW</w:t>
      </w:r>
      <w:proofErr w:type="spellEnd"/>
      <w:r w:rsidR="00A22C75">
        <w:t xml:space="preserve">/MHz. The EIRP difference between GEO </w:t>
      </w:r>
      <w:r w:rsidR="00294161">
        <w:t xml:space="preserve">and LEO1200 satellites is 19dB. </w:t>
      </w:r>
      <w:r w:rsidR="00A22C75">
        <w:t xml:space="preserve"> </w:t>
      </w:r>
    </w:p>
    <w:p w:rsidR="00CB5286" w:rsidRDefault="00CB5286" w:rsidP="00CB5286">
      <w:pPr>
        <w:rPr>
          <w:bCs/>
          <w:lang w:eastAsia="zh-TW"/>
        </w:rPr>
      </w:pPr>
      <w:r>
        <w:rPr>
          <w:bCs/>
          <w:lang w:eastAsia="zh-TW"/>
        </w:rPr>
        <w:t xml:space="preserve">Based on our observation, </w:t>
      </w:r>
      <w:r w:rsidRPr="00826CF0">
        <w:rPr>
          <w:bCs/>
          <w:lang w:eastAsia="zh-TW"/>
        </w:rPr>
        <w:t xml:space="preserve">to confine TX power into small number of PRB is helpful for </w:t>
      </w:r>
      <w:r w:rsidR="00717270">
        <w:rPr>
          <w:bCs/>
          <w:lang w:eastAsia="zh-TW"/>
        </w:rPr>
        <w:t>improving</w:t>
      </w:r>
      <w:r w:rsidRPr="00826CF0">
        <w:rPr>
          <w:bCs/>
          <w:lang w:eastAsia="zh-TW"/>
        </w:rPr>
        <w:t xml:space="preserve"> </w:t>
      </w:r>
      <w:r w:rsidR="0007157F">
        <w:rPr>
          <w:bCs/>
          <w:lang w:eastAsia="zh-TW"/>
        </w:rPr>
        <w:t>link</w:t>
      </w:r>
      <w:r w:rsidRPr="00826CF0">
        <w:rPr>
          <w:bCs/>
          <w:lang w:eastAsia="zh-TW"/>
        </w:rPr>
        <w:t xml:space="preserve"> budget</w:t>
      </w:r>
      <w:r>
        <w:rPr>
          <w:bCs/>
          <w:lang w:eastAsia="zh-TW"/>
        </w:rPr>
        <w:t xml:space="preserve"> due to high PSD. </w:t>
      </w:r>
    </w:p>
    <w:p w:rsidR="000E0A57" w:rsidRPr="005C7B79" w:rsidRDefault="000E0A57" w:rsidP="000E0A57">
      <w:pPr>
        <w:rPr>
          <w:b/>
          <w:bCs/>
          <w:lang w:eastAsia="zh-TW"/>
        </w:rPr>
      </w:pPr>
      <w:r w:rsidRPr="00F07936">
        <w:rPr>
          <w:b/>
          <w:bCs/>
          <w:lang w:eastAsia="zh-TW"/>
        </w:rPr>
        <w:t xml:space="preserve">Observation </w:t>
      </w:r>
      <w:r>
        <w:rPr>
          <w:b/>
          <w:bCs/>
          <w:lang w:eastAsia="zh-TW"/>
        </w:rPr>
        <w:t>2: To confine TX power into small number of PRB may be helpful for link budget.</w:t>
      </w:r>
    </w:p>
    <w:p w:rsidR="00BC2C08" w:rsidRPr="00F07936" w:rsidRDefault="00BC2C08" w:rsidP="005306DB">
      <w:pPr>
        <w:rPr>
          <w:b/>
          <w:bCs/>
          <w:lang w:eastAsia="zh-TW"/>
        </w:rPr>
      </w:pPr>
    </w:p>
    <w:p w:rsidR="00F602ED" w:rsidRPr="00F602ED" w:rsidRDefault="00F602ED" w:rsidP="00C6449E">
      <w:pPr>
        <w:rPr>
          <w:bCs/>
          <w:u w:val="single"/>
          <w:lang w:eastAsia="zh-TW"/>
        </w:rPr>
      </w:pPr>
      <w:r w:rsidRPr="00F602ED">
        <w:rPr>
          <w:bCs/>
          <w:u w:val="single"/>
          <w:lang w:eastAsia="zh-TW"/>
        </w:rPr>
        <w:t>UE REFSE</w:t>
      </w:r>
      <w:r>
        <w:rPr>
          <w:bCs/>
          <w:u w:val="single"/>
          <w:lang w:eastAsia="zh-TW"/>
        </w:rPr>
        <w:t>N</w:t>
      </w:r>
      <w:r w:rsidRPr="00F602ED">
        <w:rPr>
          <w:bCs/>
          <w:u w:val="single"/>
          <w:lang w:eastAsia="zh-TW"/>
        </w:rPr>
        <w:t>S:</w:t>
      </w:r>
    </w:p>
    <w:p w:rsidR="00804E21" w:rsidRDefault="00804E21" w:rsidP="00C6449E">
      <w:pPr>
        <w:rPr>
          <w:bCs/>
          <w:lang w:eastAsia="zh-TW"/>
        </w:rPr>
      </w:pPr>
      <w:r>
        <w:rPr>
          <w:bCs/>
          <w:lang w:eastAsia="zh-TW"/>
        </w:rPr>
        <w:t xml:space="preserve">Regarding </w:t>
      </w:r>
      <w:r w:rsidR="00056B00">
        <w:rPr>
          <w:bCs/>
          <w:lang w:eastAsia="zh-TW"/>
        </w:rPr>
        <w:t xml:space="preserve">NTN S/L-bands REFSENS, </w:t>
      </w:r>
      <w:r w:rsidR="00F8649D">
        <w:rPr>
          <w:bCs/>
          <w:lang w:eastAsia="zh-TW"/>
        </w:rPr>
        <w:t>the agreed WF [3] f</w:t>
      </w:r>
      <w:r w:rsidR="00F8649D" w:rsidRPr="005C7B79">
        <w:rPr>
          <w:bCs/>
          <w:lang w:eastAsia="zh-TW"/>
        </w:rPr>
        <w:t>rom RAN4#101e meeting</w:t>
      </w:r>
      <w:r w:rsidR="00C57A3C">
        <w:rPr>
          <w:bCs/>
          <w:lang w:eastAsia="zh-TW"/>
        </w:rPr>
        <w:t xml:space="preserve"> is shown below.</w:t>
      </w:r>
    </w:p>
    <w:tbl>
      <w:tblPr>
        <w:tblStyle w:val="afc"/>
        <w:tblW w:w="0" w:type="auto"/>
        <w:tblLook w:val="04A0" w:firstRow="1" w:lastRow="0" w:firstColumn="1" w:lastColumn="0" w:noHBand="0" w:noVBand="1"/>
      </w:tblPr>
      <w:tblGrid>
        <w:gridCol w:w="9631"/>
      </w:tblGrid>
      <w:tr w:rsidR="005C7B79" w:rsidTr="005C7B79">
        <w:tc>
          <w:tcPr>
            <w:tcW w:w="9631" w:type="dxa"/>
          </w:tcPr>
          <w:p w:rsidR="005C7B79" w:rsidRPr="005C7B79" w:rsidRDefault="005C7B79" w:rsidP="005C7B79">
            <w:pPr>
              <w:rPr>
                <w:rFonts w:eastAsiaTheme="minorEastAsia"/>
                <w:b/>
                <w:u w:val="single"/>
                <w:lang w:eastAsia="zh-CN"/>
              </w:rPr>
            </w:pPr>
            <w:r w:rsidRPr="005C7B79">
              <w:rPr>
                <w:rFonts w:eastAsiaTheme="minorEastAsia"/>
                <w:b/>
                <w:u w:val="single"/>
                <w:lang w:eastAsia="zh-CN"/>
              </w:rPr>
              <w:t>Reference sensitivity</w:t>
            </w:r>
          </w:p>
          <w:p w:rsidR="005C7B79" w:rsidRPr="005C7B79" w:rsidRDefault="005C7B79" w:rsidP="005C7B79">
            <w:pPr>
              <w:rPr>
                <w:bCs/>
                <w:i/>
                <w:lang w:val="en-US" w:eastAsia="zh-TW"/>
              </w:rPr>
            </w:pPr>
            <w:r w:rsidRPr="005C7B79">
              <w:rPr>
                <w:bCs/>
                <w:i/>
                <w:lang w:val="en-US" w:eastAsia="zh-TW"/>
              </w:rPr>
              <w:t>The general formula can be agreed to derive the REFSENS for NTN UE</w:t>
            </w:r>
          </w:p>
          <w:p w:rsidR="005C7B79" w:rsidRPr="005C7B79" w:rsidRDefault="005C7B79" w:rsidP="005C7B79">
            <w:pPr>
              <w:rPr>
                <w:bCs/>
                <w:i/>
                <w:lang w:val="en-US" w:eastAsia="zh-TW"/>
              </w:rPr>
            </w:pPr>
            <w:r w:rsidRPr="005C7B79">
              <w:rPr>
                <w:bCs/>
                <w:i/>
                <w:lang w:val="en-US" w:eastAsia="zh-TW"/>
              </w:rPr>
              <w:t>REFSENS, Sensitivity = -174dBm (</w:t>
            </w:r>
            <w:proofErr w:type="spellStart"/>
            <w:r w:rsidRPr="005C7B79">
              <w:rPr>
                <w:bCs/>
                <w:i/>
                <w:lang w:val="en-US" w:eastAsia="zh-TW"/>
              </w:rPr>
              <w:t>kT</w:t>
            </w:r>
            <w:proofErr w:type="spellEnd"/>
            <w:r w:rsidRPr="005C7B79">
              <w:rPr>
                <w:bCs/>
                <w:i/>
                <w:lang w:val="en-US" w:eastAsia="zh-TW"/>
              </w:rPr>
              <w:t>) + 10*log(RX BW) + NF + SNR +IM – diversity gain</w:t>
            </w:r>
          </w:p>
          <w:p w:rsidR="005C7B79" w:rsidRPr="005C7B79" w:rsidRDefault="005C7B79" w:rsidP="005C7B79">
            <w:pPr>
              <w:rPr>
                <w:bCs/>
                <w:lang w:val="en-US" w:eastAsia="zh-TW"/>
              </w:rPr>
            </w:pPr>
            <w:r w:rsidRPr="005C7B79">
              <w:rPr>
                <w:bCs/>
                <w:i/>
                <w:lang w:val="en-US" w:eastAsia="zh-TW"/>
              </w:rPr>
              <w:t>Further discuss the NF, SNR, IM, diversity gain and REFSENS requirements in next meeting for each satellite band.</w:t>
            </w:r>
          </w:p>
        </w:tc>
      </w:tr>
    </w:tbl>
    <w:p w:rsidR="008D3BCB" w:rsidRDefault="008D3BCB" w:rsidP="00C6449E">
      <w:pPr>
        <w:rPr>
          <w:bCs/>
          <w:lang w:eastAsia="zh-TW"/>
        </w:rPr>
      </w:pPr>
    </w:p>
    <w:p w:rsidR="008D3BCB" w:rsidRDefault="008D3BCB" w:rsidP="00C6449E">
      <w:pPr>
        <w:rPr>
          <w:bCs/>
          <w:lang w:eastAsia="zh-TW"/>
        </w:rPr>
      </w:pPr>
      <w:r w:rsidRPr="008D3BCB">
        <w:rPr>
          <w:bCs/>
          <w:lang w:eastAsia="zh-TW"/>
        </w:rPr>
        <w:t xml:space="preserve">In TR38.821, </w:t>
      </w:r>
      <w:r w:rsidR="00D37D54">
        <w:rPr>
          <w:bCs/>
          <w:lang w:eastAsia="zh-TW"/>
        </w:rPr>
        <w:t xml:space="preserve">regarding DL of 2GHz, CNR of 10MHz CBW is 0dB/6.6dB/7.2dB/-5.2dB/0.6dB/1.2dB for SC5/SC10/SC15/SC20/SC25/SC30, respectively. </w:t>
      </w:r>
      <w:r w:rsidR="00D37D54">
        <w:rPr>
          <w:rFonts w:hint="eastAsia"/>
          <w:bCs/>
          <w:lang w:eastAsia="zh-TW"/>
        </w:rPr>
        <w:t>S</w:t>
      </w:r>
      <w:r w:rsidR="00D37D54">
        <w:rPr>
          <w:bCs/>
          <w:lang w:eastAsia="zh-TW"/>
        </w:rPr>
        <w:t xml:space="preserve">ince CNR range is -5.2dB to 7.2dB, </w:t>
      </w:r>
      <w:r>
        <w:rPr>
          <w:bCs/>
          <w:lang w:eastAsia="zh-TW"/>
        </w:rPr>
        <w:t>SNR</w:t>
      </w:r>
      <w:r w:rsidR="00D37D54">
        <w:rPr>
          <w:bCs/>
          <w:lang w:eastAsia="zh-TW"/>
        </w:rPr>
        <w:t xml:space="preserve"> of -1dB</w:t>
      </w:r>
      <w:r>
        <w:rPr>
          <w:bCs/>
          <w:lang w:eastAsia="zh-TW"/>
        </w:rPr>
        <w:t xml:space="preserve"> could be the</w:t>
      </w:r>
      <w:r w:rsidR="00D37D54">
        <w:rPr>
          <w:rFonts w:asciiTheme="minorEastAsia" w:eastAsiaTheme="minorEastAsia" w:hAnsiTheme="minorEastAsia" w:hint="eastAsia"/>
          <w:bCs/>
          <w:lang w:eastAsia="zh-TW"/>
        </w:rPr>
        <w:t xml:space="preserve"> </w:t>
      </w:r>
      <w:r w:rsidR="00D37D54" w:rsidRPr="00D37D54">
        <w:rPr>
          <w:rFonts w:hint="eastAsia"/>
          <w:bCs/>
          <w:lang w:eastAsia="zh-TW"/>
        </w:rPr>
        <w:t>re</w:t>
      </w:r>
      <w:r w:rsidR="00D37D54" w:rsidRPr="00D37D54">
        <w:rPr>
          <w:bCs/>
          <w:lang w:eastAsia="zh-TW"/>
        </w:rPr>
        <w:t xml:space="preserve">ference </w:t>
      </w:r>
      <w:r>
        <w:rPr>
          <w:bCs/>
          <w:lang w:eastAsia="zh-TW"/>
        </w:rPr>
        <w:t>assumption</w:t>
      </w:r>
      <w:r w:rsidR="00D37D54">
        <w:rPr>
          <w:bCs/>
          <w:lang w:eastAsia="zh-TW"/>
        </w:rPr>
        <w:t xml:space="preserve"> for discussion</w:t>
      </w:r>
      <w:r>
        <w:rPr>
          <w:bCs/>
          <w:lang w:eastAsia="zh-TW"/>
        </w:rPr>
        <w:t xml:space="preserve">.   </w:t>
      </w:r>
    </w:p>
    <w:p w:rsidR="000E0A57" w:rsidRDefault="000E0A57" w:rsidP="000E0A57">
      <w:pPr>
        <w:rPr>
          <w:bCs/>
          <w:lang w:eastAsia="zh-TW"/>
        </w:rPr>
      </w:pPr>
      <w:r w:rsidRPr="00F07936">
        <w:rPr>
          <w:b/>
          <w:bCs/>
          <w:lang w:eastAsia="zh-TW"/>
        </w:rPr>
        <w:t xml:space="preserve">Observation </w:t>
      </w:r>
      <w:r>
        <w:rPr>
          <w:b/>
          <w:bCs/>
          <w:lang w:eastAsia="zh-TW"/>
        </w:rPr>
        <w:t xml:space="preserve">3: </w:t>
      </w:r>
      <w:r w:rsidRPr="004E19EB">
        <w:rPr>
          <w:b/>
          <w:bCs/>
          <w:lang w:eastAsia="zh-TW"/>
        </w:rPr>
        <w:t>In TR38.821, regarding DL of 2GHz</w:t>
      </w:r>
      <w:r>
        <w:rPr>
          <w:b/>
          <w:bCs/>
          <w:lang w:eastAsia="zh-TW"/>
        </w:rPr>
        <w:t xml:space="preserve"> with SC 5/10/15/20/25/30</w:t>
      </w:r>
      <w:r w:rsidRPr="004E19EB">
        <w:rPr>
          <w:b/>
          <w:bCs/>
          <w:lang w:eastAsia="zh-TW"/>
        </w:rPr>
        <w:t>,</w:t>
      </w:r>
      <w:r>
        <w:rPr>
          <w:b/>
          <w:bCs/>
          <w:lang w:eastAsia="zh-TW"/>
        </w:rPr>
        <w:t xml:space="preserve"> since</w:t>
      </w:r>
      <w:r w:rsidRPr="004E19EB">
        <w:rPr>
          <w:b/>
          <w:bCs/>
          <w:lang w:eastAsia="zh-TW"/>
        </w:rPr>
        <w:t xml:space="preserve"> </w:t>
      </w:r>
      <w:r>
        <w:rPr>
          <w:b/>
          <w:bCs/>
          <w:lang w:eastAsia="zh-TW"/>
        </w:rPr>
        <w:t>CNR range for</w:t>
      </w:r>
      <w:r w:rsidRPr="004E19EB">
        <w:rPr>
          <w:b/>
          <w:bCs/>
          <w:lang w:eastAsia="zh-TW"/>
        </w:rPr>
        <w:t xml:space="preserve"> 10MHz CBW</w:t>
      </w:r>
      <w:r w:rsidRPr="00C06A66">
        <w:rPr>
          <w:b/>
          <w:bCs/>
          <w:lang w:eastAsia="zh-TW"/>
        </w:rPr>
        <w:t xml:space="preserve"> </w:t>
      </w:r>
      <w:r>
        <w:rPr>
          <w:b/>
          <w:bCs/>
          <w:lang w:eastAsia="zh-TW"/>
        </w:rPr>
        <w:t xml:space="preserve">is </w:t>
      </w:r>
      <w:r w:rsidRPr="004E19EB">
        <w:rPr>
          <w:b/>
          <w:bCs/>
          <w:lang w:eastAsia="zh-TW"/>
        </w:rPr>
        <w:t>-5.2dB to 7.2dB</w:t>
      </w:r>
      <w:r>
        <w:rPr>
          <w:b/>
          <w:bCs/>
          <w:lang w:eastAsia="zh-TW"/>
        </w:rPr>
        <w:t xml:space="preserve">, </w:t>
      </w:r>
      <w:r w:rsidRPr="004E19EB">
        <w:rPr>
          <w:b/>
          <w:bCs/>
          <w:lang w:eastAsia="zh-TW"/>
        </w:rPr>
        <w:t>SNR of -1dB could be the</w:t>
      </w:r>
      <w:r w:rsidRPr="004E19EB">
        <w:rPr>
          <w:rFonts w:hint="eastAsia"/>
          <w:b/>
          <w:bCs/>
          <w:lang w:eastAsia="zh-TW"/>
        </w:rPr>
        <w:t xml:space="preserve"> re</w:t>
      </w:r>
      <w:r w:rsidRPr="004E19EB">
        <w:rPr>
          <w:b/>
          <w:bCs/>
          <w:lang w:eastAsia="zh-TW"/>
        </w:rPr>
        <w:t>ference assumption</w:t>
      </w:r>
      <w:r>
        <w:rPr>
          <w:b/>
          <w:bCs/>
          <w:lang w:eastAsia="zh-TW"/>
        </w:rPr>
        <w:t>.</w:t>
      </w:r>
      <w:r>
        <w:rPr>
          <w:bCs/>
          <w:lang w:eastAsia="zh-TW"/>
        </w:rPr>
        <w:t xml:space="preserve">   </w:t>
      </w:r>
    </w:p>
    <w:p w:rsidR="000E0A57" w:rsidRDefault="000E0A57" w:rsidP="000E0A57">
      <w:pPr>
        <w:rPr>
          <w:bCs/>
          <w:lang w:eastAsia="zh-TW"/>
        </w:rPr>
      </w:pPr>
      <w:r>
        <w:rPr>
          <w:b/>
          <w:bCs/>
          <w:lang w:eastAsia="zh-TW"/>
        </w:rPr>
        <w:lastRenderedPageBreak/>
        <w:t xml:space="preserve">Proposal 1: Regarding handheld UE size limitation of low- and mid-bands, to adopt UE’s 2RX as reference assumption for diversity gain.   </w:t>
      </w:r>
      <w:r>
        <w:rPr>
          <w:bCs/>
          <w:lang w:eastAsia="zh-TW"/>
        </w:rPr>
        <w:t xml:space="preserve">   </w:t>
      </w:r>
    </w:p>
    <w:p w:rsidR="00255813" w:rsidRDefault="000E0A57" w:rsidP="00C6449E">
      <w:pPr>
        <w:rPr>
          <w:b/>
          <w:bCs/>
          <w:lang w:eastAsia="zh-TW"/>
        </w:rPr>
      </w:pPr>
      <w:r>
        <w:rPr>
          <w:b/>
          <w:bCs/>
          <w:lang w:eastAsia="zh-TW"/>
        </w:rPr>
        <w:t>Proposal 2</w:t>
      </w:r>
      <w:r w:rsidRPr="00F07936">
        <w:rPr>
          <w:b/>
          <w:bCs/>
          <w:lang w:eastAsia="zh-TW"/>
        </w:rPr>
        <w:t>:</w:t>
      </w:r>
      <w:r>
        <w:rPr>
          <w:b/>
          <w:bCs/>
          <w:lang w:eastAsia="zh-TW"/>
        </w:rPr>
        <w:t xml:space="preserve"> From implementation perspective, NR REFENS IM can be reused for NTN IM.  </w:t>
      </w:r>
    </w:p>
    <w:p w:rsidR="0019554B" w:rsidRDefault="0019554B" w:rsidP="0019554B">
      <w:pPr>
        <w:rPr>
          <w:b/>
          <w:bCs/>
          <w:lang w:eastAsia="zh-TW"/>
        </w:rPr>
      </w:pPr>
      <w:r>
        <w:rPr>
          <w:b/>
          <w:bCs/>
          <w:lang w:eastAsia="zh-TW"/>
        </w:rPr>
        <w:t>Observation 4</w:t>
      </w:r>
      <w:r w:rsidRPr="00F07936">
        <w:rPr>
          <w:b/>
          <w:bCs/>
          <w:lang w:eastAsia="zh-TW"/>
        </w:rPr>
        <w:t>:</w:t>
      </w:r>
      <w:r>
        <w:rPr>
          <w:b/>
          <w:bCs/>
          <w:lang w:eastAsia="zh-TW"/>
        </w:rPr>
        <w:t xml:space="preserve"> </w:t>
      </w:r>
      <w:r w:rsidRPr="004C2742">
        <w:rPr>
          <w:b/>
          <w:bCs/>
          <w:lang w:eastAsia="zh-TW"/>
        </w:rPr>
        <w:t xml:space="preserve">When single wide-band filter is used for bands </w:t>
      </w:r>
      <w:proofErr w:type="gramStart"/>
      <w:r w:rsidRPr="004C2742">
        <w:rPr>
          <w:b/>
          <w:bCs/>
          <w:lang w:eastAsia="zh-TW"/>
        </w:rPr>
        <w:t>n256(</w:t>
      </w:r>
      <w:proofErr w:type="gramEnd"/>
      <w:r w:rsidRPr="004C2742">
        <w:rPr>
          <w:b/>
          <w:bCs/>
          <w:lang w:eastAsia="zh-TW"/>
        </w:rPr>
        <w:t>Band BW=30MHz) and n65(90MHz), blocker rejection capability for n256 could be further improved by optimizing matching circuits’ rejection with the cost of increasing insertion loss.</w:t>
      </w:r>
      <w:r>
        <w:rPr>
          <w:b/>
          <w:bCs/>
          <w:lang w:eastAsia="zh-TW"/>
        </w:rPr>
        <w:t xml:space="preserve"> Regarding n255 and n24, co-band is between n255 and </w:t>
      </w:r>
      <w:proofErr w:type="gramStart"/>
      <w:r>
        <w:rPr>
          <w:b/>
          <w:bCs/>
          <w:lang w:eastAsia="zh-TW"/>
        </w:rPr>
        <w:t>n24(</w:t>
      </w:r>
      <w:proofErr w:type="gramEnd"/>
      <w:r>
        <w:rPr>
          <w:b/>
          <w:bCs/>
          <w:lang w:eastAsia="zh-TW"/>
        </w:rPr>
        <w:t>Band BW=34MHz), there is no potentially specific change for REFSENS requirement.</w:t>
      </w:r>
    </w:p>
    <w:p w:rsidR="000E0A57" w:rsidRDefault="000E0A57" w:rsidP="000E0A57">
      <w:pPr>
        <w:rPr>
          <w:b/>
          <w:bCs/>
          <w:lang w:eastAsia="zh-TW"/>
        </w:rPr>
      </w:pPr>
      <w:r>
        <w:rPr>
          <w:b/>
          <w:bCs/>
          <w:lang w:eastAsia="zh-TW"/>
        </w:rPr>
        <w:t>Proposal 3</w:t>
      </w:r>
      <w:r w:rsidRPr="00F07936">
        <w:rPr>
          <w:b/>
          <w:bCs/>
          <w:lang w:eastAsia="zh-TW"/>
        </w:rPr>
        <w:t>:</w:t>
      </w:r>
      <w:r>
        <w:rPr>
          <w:b/>
          <w:bCs/>
          <w:lang w:eastAsia="zh-TW"/>
        </w:rPr>
        <w:t xml:space="preserve"> Single wide-band</w:t>
      </w:r>
      <w:r w:rsidRPr="00D634AB">
        <w:rPr>
          <w:b/>
          <w:bCs/>
          <w:lang w:eastAsia="zh-TW"/>
        </w:rPr>
        <w:t xml:space="preserve"> filter </w:t>
      </w:r>
      <w:r>
        <w:rPr>
          <w:b/>
          <w:bCs/>
          <w:lang w:eastAsia="zh-TW"/>
        </w:rPr>
        <w:t xml:space="preserve">is </w:t>
      </w:r>
      <w:r w:rsidRPr="00D634AB">
        <w:rPr>
          <w:b/>
          <w:bCs/>
          <w:lang w:eastAsia="zh-TW"/>
        </w:rPr>
        <w:t>for bands n256 and n65.</w:t>
      </w:r>
      <w:r>
        <w:rPr>
          <w:bCs/>
          <w:sz w:val="18"/>
          <w:lang w:eastAsia="zh-TW"/>
        </w:rPr>
        <w:t xml:space="preserve"> </w:t>
      </w:r>
      <w:r>
        <w:rPr>
          <w:b/>
          <w:bCs/>
          <w:lang w:eastAsia="zh-TW"/>
        </w:rPr>
        <w:t>UE</w:t>
      </w:r>
      <w:r w:rsidRPr="00152EDD">
        <w:rPr>
          <w:b/>
          <w:bCs/>
          <w:lang w:eastAsia="zh-TW"/>
        </w:rPr>
        <w:t xml:space="preserve"> </w:t>
      </w:r>
      <w:r>
        <w:rPr>
          <w:b/>
          <w:bCs/>
          <w:lang w:eastAsia="zh-TW"/>
        </w:rPr>
        <w:t>REFSENS of band n256 is [-99.5dBm] per 5MHz. Co-</w:t>
      </w:r>
      <w:r w:rsidRPr="00D634AB">
        <w:rPr>
          <w:b/>
          <w:bCs/>
          <w:lang w:eastAsia="zh-TW"/>
        </w:rPr>
        <w:t xml:space="preserve">band filter </w:t>
      </w:r>
      <w:r>
        <w:rPr>
          <w:b/>
          <w:bCs/>
          <w:lang w:eastAsia="zh-TW"/>
        </w:rPr>
        <w:t xml:space="preserve">is </w:t>
      </w:r>
      <w:r w:rsidRPr="00D634AB">
        <w:rPr>
          <w:b/>
          <w:bCs/>
          <w:lang w:eastAsia="zh-TW"/>
        </w:rPr>
        <w:t>for bands</w:t>
      </w:r>
      <w:r>
        <w:rPr>
          <w:b/>
          <w:bCs/>
          <w:lang w:eastAsia="zh-TW"/>
        </w:rPr>
        <w:t xml:space="preserve"> n255 and n24, REFSENS is [-100dBm]</w:t>
      </w:r>
      <w:r w:rsidRPr="000D23DC">
        <w:rPr>
          <w:b/>
          <w:bCs/>
          <w:lang w:eastAsia="zh-TW"/>
        </w:rPr>
        <w:t xml:space="preserve"> </w:t>
      </w:r>
      <w:r>
        <w:rPr>
          <w:b/>
          <w:bCs/>
          <w:lang w:eastAsia="zh-TW"/>
        </w:rPr>
        <w:t>per 5MHz.</w:t>
      </w:r>
    </w:p>
    <w:p w:rsidR="00E115E4" w:rsidRDefault="00E115E4" w:rsidP="000E0A57">
      <w:pPr>
        <w:rPr>
          <w:b/>
          <w:bCs/>
          <w:lang w:eastAsia="zh-TW"/>
        </w:rPr>
      </w:pPr>
    </w:p>
    <w:tbl>
      <w:tblPr>
        <w:tblStyle w:val="afc"/>
        <w:tblW w:w="0" w:type="auto"/>
        <w:tblLook w:val="04A0" w:firstRow="1" w:lastRow="0" w:firstColumn="1" w:lastColumn="0" w:noHBand="0" w:noVBand="1"/>
      </w:tblPr>
      <w:tblGrid>
        <w:gridCol w:w="988"/>
        <w:gridCol w:w="567"/>
        <w:gridCol w:w="972"/>
        <w:gridCol w:w="789"/>
        <w:gridCol w:w="789"/>
        <w:gridCol w:w="790"/>
        <w:gridCol w:w="789"/>
        <w:gridCol w:w="789"/>
        <w:gridCol w:w="790"/>
        <w:gridCol w:w="789"/>
        <w:gridCol w:w="789"/>
        <w:gridCol w:w="790"/>
      </w:tblGrid>
      <w:tr w:rsidR="00447104" w:rsidTr="00E72DDD">
        <w:tc>
          <w:tcPr>
            <w:tcW w:w="9631" w:type="dxa"/>
            <w:gridSpan w:val="12"/>
          </w:tcPr>
          <w:p w:rsidR="00447104" w:rsidRDefault="00447104" w:rsidP="00E72DDD">
            <w:pPr>
              <w:jc w:val="center"/>
              <w:rPr>
                <w:bCs/>
                <w:lang w:eastAsia="zh-TW"/>
              </w:rPr>
            </w:pPr>
            <w:r w:rsidRPr="007877A2">
              <w:rPr>
                <w:bCs/>
                <w:lang w:eastAsia="zh-TW"/>
              </w:rPr>
              <w:t>Operating band / SCS / Channel bandwidth</w:t>
            </w:r>
          </w:p>
        </w:tc>
      </w:tr>
      <w:tr w:rsidR="00447104" w:rsidTr="00E72DDD">
        <w:tc>
          <w:tcPr>
            <w:tcW w:w="988" w:type="dxa"/>
            <w:vAlign w:val="center"/>
          </w:tcPr>
          <w:p w:rsidR="00447104" w:rsidRPr="004E766C" w:rsidRDefault="00447104" w:rsidP="00E72DDD">
            <w:pPr>
              <w:overflowPunct/>
              <w:autoSpaceDE/>
              <w:autoSpaceDN/>
              <w:adjustRightInd/>
              <w:spacing w:after="0"/>
              <w:textAlignment w:val="auto"/>
              <w:rPr>
                <w:rFonts w:ascii="Calibri" w:hAnsi="Calibri" w:cs="Calibri"/>
                <w:color w:val="000000"/>
                <w:sz w:val="18"/>
                <w:szCs w:val="22"/>
                <w:lang w:val="en-US" w:eastAsia="zh-TW"/>
              </w:rPr>
            </w:pPr>
            <w:r w:rsidRPr="004E766C">
              <w:rPr>
                <w:rFonts w:ascii="Calibri" w:hAnsi="Calibri" w:cs="Calibri"/>
                <w:color w:val="000000"/>
                <w:sz w:val="18"/>
                <w:szCs w:val="22"/>
              </w:rPr>
              <w:t>Operating Band</w:t>
            </w:r>
          </w:p>
        </w:tc>
        <w:tc>
          <w:tcPr>
            <w:tcW w:w="567" w:type="dxa"/>
            <w:vAlign w:val="center"/>
          </w:tcPr>
          <w:p w:rsidR="00447104" w:rsidRPr="004E766C" w:rsidRDefault="00447104" w:rsidP="00E72DDD">
            <w:pPr>
              <w:rPr>
                <w:rFonts w:ascii="Calibri" w:hAnsi="Calibri" w:cs="Calibri"/>
                <w:color w:val="000000"/>
                <w:sz w:val="18"/>
                <w:szCs w:val="22"/>
              </w:rPr>
            </w:pPr>
            <w:r w:rsidRPr="004E766C">
              <w:rPr>
                <w:rFonts w:ascii="Calibri" w:hAnsi="Calibri" w:cs="Calibri"/>
                <w:color w:val="000000"/>
                <w:sz w:val="18"/>
                <w:szCs w:val="22"/>
              </w:rPr>
              <w:t>SCS kHz</w:t>
            </w:r>
          </w:p>
        </w:tc>
        <w:tc>
          <w:tcPr>
            <w:tcW w:w="972"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 xml:space="preserve">5 MHz </w:t>
            </w:r>
            <w:r w:rsidRPr="004E766C">
              <w:rPr>
                <w:rFonts w:ascii="Calibri" w:hAnsi="Calibri" w:cs="Calibri"/>
                <w:color w:val="000000"/>
                <w:sz w:val="18"/>
                <w:szCs w:val="22"/>
              </w:rPr>
              <w:br/>
              <w:t>(dBm)</w:t>
            </w:r>
          </w:p>
        </w:tc>
        <w:tc>
          <w:tcPr>
            <w:tcW w:w="789"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 xml:space="preserve">10 MHz </w:t>
            </w:r>
            <w:r w:rsidRPr="004E766C">
              <w:rPr>
                <w:rFonts w:ascii="Calibri" w:hAnsi="Calibri" w:cs="Calibri"/>
                <w:color w:val="000000"/>
                <w:sz w:val="18"/>
                <w:szCs w:val="22"/>
              </w:rPr>
              <w:br/>
              <w:t>(dBm)</w:t>
            </w:r>
          </w:p>
        </w:tc>
        <w:tc>
          <w:tcPr>
            <w:tcW w:w="789"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 xml:space="preserve">15 MHz </w:t>
            </w:r>
            <w:r w:rsidRPr="004E766C">
              <w:rPr>
                <w:rFonts w:ascii="Calibri" w:hAnsi="Calibri" w:cs="Calibri"/>
                <w:color w:val="000000"/>
                <w:sz w:val="18"/>
                <w:szCs w:val="22"/>
              </w:rPr>
              <w:br/>
              <w:t>(dBm)</w:t>
            </w:r>
          </w:p>
        </w:tc>
        <w:tc>
          <w:tcPr>
            <w:tcW w:w="790"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 xml:space="preserve">20 MHz </w:t>
            </w:r>
            <w:r w:rsidRPr="004E766C">
              <w:rPr>
                <w:rFonts w:ascii="Calibri" w:hAnsi="Calibri" w:cs="Calibri"/>
                <w:color w:val="000000"/>
                <w:sz w:val="18"/>
                <w:szCs w:val="22"/>
              </w:rPr>
              <w:br/>
              <w:t>(dBm)</w:t>
            </w:r>
          </w:p>
        </w:tc>
        <w:tc>
          <w:tcPr>
            <w:tcW w:w="789"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 xml:space="preserve">25 MHz </w:t>
            </w:r>
            <w:r w:rsidRPr="004E766C">
              <w:rPr>
                <w:rFonts w:ascii="Calibri" w:hAnsi="Calibri" w:cs="Calibri"/>
                <w:color w:val="000000"/>
                <w:sz w:val="18"/>
                <w:szCs w:val="22"/>
              </w:rPr>
              <w:br/>
              <w:t>(dBm)</w:t>
            </w:r>
          </w:p>
        </w:tc>
        <w:tc>
          <w:tcPr>
            <w:tcW w:w="789"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 xml:space="preserve">30 MHz </w:t>
            </w:r>
            <w:r w:rsidRPr="004E766C">
              <w:rPr>
                <w:rFonts w:ascii="Calibri" w:hAnsi="Calibri" w:cs="Calibri"/>
                <w:color w:val="000000"/>
                <w:sz w:val="18"/>
                <w:szCs w:val="22"/>
              </w:rPr>
              <w:br/>
              <w:t>(dBm)</w:t>
            </w:r>
          </w:p>
        </w:tc>
        <w:tc>
          <w:tcPr>
            <w:tcW w:w="790"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35 MHz (dBm)</w:t>
            </w:r>
          </w:p>
        </w:tc>
        <w:tc>
          <w:tcPr>
            <w:tcW w:w="789"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 xml:space="preserve">40 MHz </w:t>
            </w:r>
            <w:r w:rsidRPr="004E766C">
              <w:rPr>
                <w:rFonts w:ascii="Calibri" w:hAnsi="Calibri" w:cs="Calibri"/>
                <w:color w:val="000000"/>
                <w:sz w:val="18"/>
                <w:szCs w:val="22"/>
              </w:rPr>
              <w:br/>
              <w:t>(dBm)</w:t>
            </w:r>
          </w:p>
        </w:tc>
        <w:tc>
          <w:tcPr>
            <w:tcW w:w="789"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45 MHz (dBm)</w:t>
            </w:r>
          </w:p>
        </w:tc>
        <w:tc>
          <w:tcPr>
            <w:tcW w:w="790" w:type="dxa"/>
            <w:vAlign w:val="center"/>
          </w:tcPr>
          <w:p w:rsidR="00447104" w:rsidRPr="004E766C" w:rsidRDefault="00447104" w:rsidP="00E72DDD">
            <w:pPr>
              <w:jc w:val="center"/>
              <w:rPr>
                <w:rFonts w:ascii="Calibri" w:hAnsi="Calibri" w:cs="Calibri"/>
                <w:color w:val="000000"/>
                <w:sz w:val="18"/>
                <w:szCs w:val="22"/>
              </w:rPr>
            </w:pPr>
            <w:r w:rsidRPr="004E766C">
              <w:rPr>
                <w:rFonts w:ascii="Calibri" w:hAnsi="Calibri" w:cs="Calibri"/>
                <w:color w:val="000000"/>
                <w:sz w:val="18"/>
                <w:szCs w:val="22"/>
              </w:rPr>
              <w:t xml:space="preserve">50 MHz </w:t>
            </w:r>
            <w:r w:rsidRPr="004E766C">
              <w:rPr>
                <w:rFonts w:ascii="Calibri" w:hAnsi="Calibri" w:cs="Calibri"/>
                <w:color w:val="000000"/>
                <w:sz w:val="18"/>
                <w:szCs w:val="22"/>
              </w:rPr>
              <w:br/>
              <w:t>(dBm)</w:t>
            </w:r>
          </w:p>
        </w:tc>
      </w:tr>
      <w:tr w:rsidR="00892759" w:rsidTr="00E72DDD">
        <w:tc>
          <w:tcPr>
            <w:tcW w:w="988" w:type="dxa"/>
            <w:vMerge w:val="restart"/>
            <w:vAlign w:val="center"/>
          </w:tcPr>
          <w:p w:rsidR="00892759" w:rsidRPr="004E766C" w:rsidRDefault="00892759" w:rsidP="00892759">
            <w:pPr>
              <w:jc w:val="center"/>
              <w:rPr>
                <w:bCs/>
                <w:sz w:val="18"/>
                <w:lang w:eastAsia="zh-TW"/>
              </w:rPr>
            </w:pPr>
            <w:r>
              <w:rPr>
                <w:bCs/>
                <w:sz w:val="18"/>
                <w:lang w:eastAsia="zh-TW"/>
              </w:rPr>
              <w:t>n</w:t>
            </w:r>
            <w:r w:rsidRPr="004E766C">
              <w:rPr>
                <w:bCs/>
                <w:sz w:val="18"/>
                <w:lang w:eastAsia="zh-TW"/>
              </w:rPr>
              <w:t>256</w:t>
            </w:r>
            <w:r w:rsidRPr="00C54224">
              <w:rPr>
                <w:bCs/>
                <w:sz w:val="18"/>
                <w:vertAlign w:val="superscript"/>
                <w:lang w:eastAsia="zh-TW"/>
              </w:rPr>
              <w:t>1</w:t>
            </w:r>
          </w:p>
        </w:tc>
        <w:tc>
          <w:tcPr>
            <w:tcW w:w="567" w:type="dxa"/>
            <w:vAlign w:val="center"/>
          </w:tcPr>
          <w:p w:rsidR="00892759" w:rsidRPr="004E766C" w:rsidRDefault="00892759" w:rsidP="00892759">
            <w:pPr>
              <w:jc w:val="center"/>
              <w:rPr>
                <w:bCs/>
                <w:sz w:val="18"/>
                <w:lang w:eastAsia="zh-TW"/>
              </w:rPr>
            </w:pPr>
            <w:r w:rsidRPr="004E766C">
              <w:rPr>
                <w:bCs/>
                <w:sz w:val="18"/>
                <w:lang w:eastAsia="zh-TW"/>
              </w:rPr>
              <w:t>15</w:t>
            </w:r>
          </w:p>
        </w:tc>
        <w:tc>
          <w:tcPr>
            <w:tcW w:w="972" w:type="dxa"/>
          </w:tcPr>
          <w:p w:rsidR="00892759" w:rsidRPr="004E766C" w:rsidRDefault="00892759" w:rsidP="00892759">
            <w:pPr>
              <w:jc w:val="center"/>
              <w:rPr>
                <w:sz w:val="18"/>
              </w:rPr>
            </w:pPr>
            <w:r w:rsidRPr="004E766C">
              <w:rPr>
                <w:sz w:val="18"/>
              </w:rPr>
              <w:t>[-</w:t>
            </w:r>
            <w:r>
              <w:rPr>
                <w:sz w:val="18"/>
              </w:rPr>
              <w:t>99.5</w:t>
            </w:r>
            <w:r w:rsidRPr="004E766C">
              <w:rPr>
                <w:sz w:val="18"/>
              </w:rPr>
              <w:t>]</w:t>
            </w:r>
          </w:p>
        </w:tc>
        <w:tc>
          <w:tcPr>
            <w:tcW w:w="789" w:type="dxa"/>
          </w:tcPr>
          <w:p w:rsidR="00892759" w:rsidRPr="00892759" w:rsidRDefault="00892759" w:rsidP="00892759">
            <w:pPr>
              <w:rPr>
                <w:sz w:val="18"/>
              </w:rPr>
            </w:pPr>
            <w:r>
              <w:rPr>
                <w:sz w:val="18"/>
              </w:rPr>
              <w:t>[</w:t>
            </w:r>
            <w:r w:rsidRPr="00892759">
              <w:rPr>
                <w:sz w:val="18"/>
              </w:rPr>
              <w:t>-96.3</w:t>
            </w:r>
            <w:r>
              <w:rPr>
                <w:sz w:val="18"/>
              </w:rPr>
              <w:t>]</w:t>
            </w:r>
          </w:p>
        </w:tc>
        <w:tc>
          <w:tcPr>
            <w:tcW w:w="789" w:type="dxa"/>
          </w:tcPr>
          <w:p w:rsidR="00892759" w:rsidRPr="00892759" w:rsidRDefault="00892759" w:rsidP="00892759">
            <w:pPr>
              <w:rPr>
                <w:sz w:val="18"/>
              </w:rPr>
            </w:pPr>
            <w:r>
              <w:rPr>
                <w:sz w:val="18"/>
              </w:rPr>
              <w:t>[</w:t>
            </w:r>
            <w:r w:rsidRPr="00892759">
              <w:rPr>
                <w:sz w:val="18"/>
              </w:rPr>
              <w:t>-94.5</w:t>
            </w:r>
            <w:r>
              <w:rPr>
                <w:sz w:val="18"/>
              </w:rPr>
              <w:t>]</w:t>
            </w:r>
          </w:p>
        </w:tc>
        <w:tc>
          <w:tcPr>
            <w:tcW w:w="790" w:type="dxa"/>
          </w:tcPr>
          <w:p w:rsidR="00892759" w:rsidRPr="00892759" w:rsidRDefault="00892759" w:rsidP="00892759">
            <w:pPr>
              <w:rPr>
                <w:sz w:val="18"/>
              </w:rPr>
            </w:pPr>
            <w:r>
              <w:rPr>
                <w:sz w:val="18"/>
              </w:rPr>
              <w:t>[</w:t>
            </w:r>
            <w:r w:rsidRPr="00892759">
              <w:rPr>
                <w:sz w:val="18"/>
              </w:rPr>
              <w:t>-93.3</w:t>
            </w:r>
            <w:r>
              <w:rPr>
                <w:sz w:val="18"/>
              </w:rPr>
              <w:t>]</w:t>
            </w:r>
          </w:p>
        </w:tc>
        <w:tc>
          <w:tcPr>
            <w:tcW w:w="789" w:type="dxa"/>
          </w:tcPr>
          <w:p w:rsidR="00892759" w:rsidRPr="004E766C" w:rsidRDefault="00892759" w:rsidP="00892759">
            <w:pPr>
              <w:rPr>
                <w:bCs/>
                <w:sz w:val="18"/>
                <w:lang w:eastAsia="zh-TW"/>
              </w:rPr>
            </w:pPr>
          </w:p>
        </w:tc>
        <w:tc>
          <w:tcPr>
            <w:tcW w:w="789" w:type="dxa"/>
          </w:tcPr>
          <w:p w:rsidR="00892759" w:rsidRPr="004E766C" w:rsidRDefault="00892759" w:rsidP="00892759">
            <w:pPr>
              <w:rPr>
                <w:bCs/>
                <w:sz w:val="18"/>
                <w:lang w:eastAsia="zh-TW"/>
              </w:rPr>
            </w:pPr>
          </w:p>
        </w:tc>
        <w:tc>
          <w:tcPr>
            <w:tcW w:w="790" w:type="dxa"/>
          </w:tcPr>
          <w:p w:rsidR="00892759" w:rsidRPr="004E766C" w:rsidRDefault="00892759" w:rsidP="00892759">
            <w:pPr>
              <w:rPr>
                <w:bCs/>
                <w:sz w:val="18"/>
                <w:lang w:eastAsia="zh-TW"/>
              </w:rPr>
            </w:pPr>
          </w:p>
        </w:tc>
        <w:tc>
          <w:tcPr>
            <w:tcW w:w="789" w:type="dxa"/>
          </w:tcPr>
          <w:p w:rsidR="00892759" w:rsidRPr="004E766C" w:rsidRDefault="00892759" w:rsidP="00892759">
            <w:pPr>
              <w:rPr>
                <w:bCs/>
                <w:sz w:val="18"/>
                <w:lang w:eastAsia="zh-TW"/>
              </w:rPr>
            </w:pPr>
          </w:p>
        </w:tc>
        <w:tc>
          <w:tcPr>
            <w:tcW w:w="789" w:type="dxa"/>
          </w:tcPr>
          <w:p w:rsidR="00892759" w:rsidRPr="004E766C" w:rsidRDefault="00892759" w:rsidP="00892759">
            <w:pPr>
              <w:rPr>
                <w:bCs/>
                <w:sz w:val="18"/>
                <w:lang w:eastAsia="zh-TW"/>
              </w:rPr>
            </w:pPr>
          </w:p>
        </w:tc>
        <w:tc>
          <w:tcPr>
            <w:tcW w:w="790" w:type="dxa"/>
          </w:tcPr>
          <w:p w:rsidR="00892759" w:rsidRPr="004E766C" w:rsidRDefault="00892759" w:rsidP="00892759">
            <w:pPr>
              <w:rPr>
                <w:bCs/>
                <w:sz w:val="18"/>
                <w:lang w:eastAsia="zh-TW"/>
              </w:rPr>
            </w:pPr>
          </w:p>
        </w:tc>
      </w:tr>
      <w:tr w:rsidR="00892759" w:rsidTr="00E72DDD">
        <w:tc>
          <w:tcPr>
            <w:tcW w:w="988" w:type="dxa"/>
            <w:vMerge/>
          </w:tcPr>
          <w:p w:rsidR="00892759" w:rsidRPr="004E766C" w:rsidRDefault="00892759" w:rsidP="00892759">
            <w:pPr>
              <w:rPr>
                <w:bCs/>
                <w:sz w:val="18"/>
                <w:lang w:eastAsia="zh-TW"/>
              </w:rPr>
            </w:pPr>
          </w:p>
        </w:tc>
        <w:tc>
          <w:tcPr>
            <w:tcW w:w="567" w:type="dxa"/>
            <w:vAlign w:val="center"/>
          </w:tcPr>
          <w:p w:rsidR="00892759" w:rsidRPr="004E766C" w:rsidRDefault="00892759" w:rsidP="00892759">
            <w:pPr>
              <w:jc w:val="center"/>
              <w:rPr>
                <w:bCs/>
                <w:sz w:val="18"/>
                <w:lang w:eastAsia="zh-TW"/>
              </w:rPr>
            </w:pPr>
            <w:r w:rsidRPr="004E766C">
              <w:rPr>
                <w:bCs/>
                <w:sz w:val="18"/>
                <w:lang w:eastAsia="zh-TW"/>
              </w:rPr>
              <w:t>30</w:t>
            </w:r>
          </w:p>
        </w:tc>
        <w:tc>
          <w:tcPr>
            <w:tcW w:w="972" w:type="dxa"/>
          </w:tcPr>
          <w:p w:rsidR="00892759" w:rsidRPr="004E766C" w:rsidRDefault="00892759" w:rsidP="00892759">
            <w:pPr>
              <w:jc w:val="center"/>
              <w:rPr>
                <w:sz w:val="18"/>
              </w:rPr>
            </w:pPr>
          </w:p>
        </w:tc>
        <w:tc>
          <w:tcPr>
            <w:tcW w:w="789" w:type="dxa"/>
          </w:tcPr>
          <w:p w:rsidR="00892759" w:rsidRPr="00892759" w:rsidRDefault="00892759" w:rsidP="00892759">
            <w:pPr>
              <w:rPr>
                <w:sz w:val="18"/>
              </w:rPr>
            </w:pPr>
            <w:r>
              <w:rPr>
                <w:sz w:val="18"/>
              </w:rPr>
              <w:t>[</w:t>
            </w:r>
            <w:r w:rsidRPr="00892759">
              <w:rPr>
                <w:sz w:val="18"/>
              </w:rPr>
              <w:t>-96.6</w:t>
            </w:r>
            <w:r>
              <w:rPr>
                <w:sz w:val="18"/>
              </w:rPr>
              <w:t>]</w:t>
            </w:r>
          </w:p>
        </w:tc>
        <w:tc>
          <w:tcPr>
            <w:tcW w:w="789" w:type="dxa"/>
          </w:tcPr>
          <w:p w:rsidR="00892759" w:rsidRPr="00892759" w:rsidRDefault="00892759" w:rsidP="00892759">
            <w:pPr>
              <w:rPr>
                <w:sz w:val="18"/>
              </w:rPr>
            </w:pPr>
            <w:r>
              <w:rPr>
                <w:sz w:val="18"/>
              </w:rPr>
              <w:t>[</w:t>
            </w:r>
            <w:r w:rsidRPr="00892759">
              <w:rPr>
                <w:sz w:val="18"/>
              </w:rPr>
              <w:t>-94.6</w:t>
            </w:r>
            <w:r>
              <w:rPr>
                <w:sz w:val="18"/>
              </w:rPr>
              <w:t>]</w:t>
            </w:r>
          </w:p>
        </w:tc>
        <w:tc>
          <w:tcPr>
            <w:tcW w:w="790" w:type="dxa"/>
          </w:tcPr>
          <w:p w:rsidR="00892759" w:rsidRPr="00892759" w:rsidRDefault="00892759" w:rsidP="00892759">
            <w:pPr>
              <w:rPr>
                <w:sz w:val="18"/>
              </w:rPr>
            </w:pPr>
            <w:r>
              <w:rPr>
                <w:sz w:val="18"/>
              </w:rPr>
              <w:t>[</w:t>
            </w:r>
            <w:r w:rsidRPr="00892759">
              <w:rPr>
                <w:sz w:val="18"/>
              </w:rPr>
              <w:t>-93.5</w:t>
            </w:r>
            <w:r>
              <w:rPr>
                <w:sz w:val="18"/>
              </w:rPr>
              <w:t>]</w:t>
            </w:r>
          </w:p>
        </w:tc>
        <w:tc>
          <w:tcPr>
            <w:tcW w:w="789" w:type="dxa"/>
          </w:tcPr>
          <w:p w:rsidR="00892759" w:rsidRPr="004E766C" w:rsidRDefault="00892759" w:rsidP="00892759">
            <w:pPr>
              <w:rPr>
                <w:bCs/>
                <w:sz w:val="18"/>
                <w:lang w:eastAsia="zh-TW"/>
              </w:rPr>
            </w:pPr>
          </w:p>
        </w:tc>
        <w:tc>
          <w:tcPr>
            <w:tcW w:w="789" w:type="dxa"/>
          </w:tcPr>
          <w:p w:rsidR="00892759" w:rsidRPr="004E766C" w:rsidRDefault="00892759" w:rsidP="00892759">
            <w:pPr>
              <w:rPr>
                <w:bCs/>
                <w:sz w:val="18"/>
                <w:lang w:eastAsia="zh-TW"/>
              </w:rPr>
            </w:pPr>
          </w:p>
        </w:tc>
        <w:tc>
          <w:tcPr>
            <w:tcW w:w="790" w:type="dxa"/>
          </w:tcPr>
          <w:p w:rsidR="00892759" w:rsidRPr="004E766C" w:rsidRDefault="00892759" w:rsidP="00892759">
            <w:pPr>
              <w:rPr>
                <w:bCs/>
                <w:sz w:val="18"/>
                <w:lang w:eastAsia="zh-TW"/>
              </w:rPr>
            </w:pPr>
          </w:p>
        </w:tc>
        <w:tc>
          <w:tcPr>
            <w:tcW w:w="789" w:type="dxa"/>
          </w:tcPr>
          <w:p w:rsidR="00892759" w:rsidRPr="004E766C" w:rsidRDefault="00892759" w:rsidP="00892759">
            <w:pPr>
              <w:rPr>
                <w:bCs/>
                <w:sz w:val="18"/>
                <w:lang w:eastAsia="zh-TW"/>
              </w:rPr>
            </w:pPr>
          </w:p>
        </w:tc>
        <w:tc>
          <w:tcPr>
            <w:tcW w:w="789" w:type="dxa"/>
          </w:tcPr>
          <w:p w:rsidR="00892759" w:rsidRPr="004E766C" w:rsidRDefault="00892759" w:rsidP="00892759">
            <w:pPr>
              <w:rPr>
                <w:bCs/>
                <w:sz w:val="18"/>
                <w:lang w:eastAsia="zh-TW"/>
              </w:rPr>
            </w:pPr>
          </w:p>
        </w:tc>
        <w:tc>
          <w:tcPr>
            <w:tcW w:w="790" w:type="dxa"/>
          </w:tcPr>
          <w:p w:rsidR="00892759" w:rsidRPr="004E766C" w:rsidRDefault="00892759" w:rsidP="00892759">
            <w:pPr>
              <w:rPr>
                <w:bCs/>
                <w:sz w:val="18"/>
                <w:lang w:eastAsia="zh-TW"/>
              </w:rPr>
            </w:pPr>
          </w:p>
        </w:tc>
      </w:tr>
      <w:tr w:rsidR="00892759" w:rsidTr="00E72DDD">
        <w:tc>
          <w:tcPr>
            <w:tcW w:w="988" w:type="dxa"/>
            <w:vMerge/>
          </w:tcPr>
          <w:p w:rsidR="00892759" w:rsidRPr="004E766C" w:rsidRDefault="00892759" w:rsidP="00892759">
            <w:pPr>
              <w:rPr>
                <w:bCs/>
                <w:sz w:val="18"/>
                <w:lang w:eastAsia="zh-TW"/>
              </w:rPr>
            </w:pPr>
          </w:p>
        </w:tc>
        <w:tc>
          <w:tcPr>
            <w:tcW w:w="567" w:type="dxa"/>
            <w:vAlign w:val="center"/>
          </w:tcPr>
          <w:p w:rsidR="00892759" w:rsidRPr="004E766C" w:rsidRDefault="00892759" w:rsidP="00892759">
            <w:pPr>
              <w:jc w:val="center"/>
              <w:rPr>
                <w:bCs/>
                <w:sz w:val="18"/>
                <w:lang w:eastAsia="zh-TW"/>
              </w:rPr>
            </w:pPr>
            <w:r w:rsidRPr="004E766C">
              <w:rPr>
                <w:bCs/>
                <w:sz w:val="18"/>
                <w:lang w:eastAsia="zh-TW"/>
              </w:rPr>
              <w:t>60</w:t>
            </w:r>
          </w:p>
        </w:tc>
        <w:tc>
          <w:tcPr>
            <w:tcW w:w="972" w:type="dxa"/>
          </w:tcPr>
          <w:p w:rsidR="00892759" w:rsidRPr="004E766C" w:rsidRDefault="00892759" w:rsidP="00892759">
            <w:pPr>
              <w:jc w:val="center"/>
              <w:rPr>
                <w:sz w:val="18"/>
              </w:rPr>
            </w:pPr>
          </w:p>
        </w:tc>
        <w:tc>
          <w:tcPr>
            <w:tcW w:w="789" w:type="dxa"/>
          </w:tcPr>
          <w:p w:rsidR="00892759" w:rsidRPr="00892759" w:rsidRDefault="00892759" w:rsidP="00892759">
            <w:pPr>
              <w:rPr>
                <w:sz w:val="18"/>
              </w:rPr>
            </w:pPr>
            <w:r>
              <w:rPr>
                <w:sz w:val="18"/>
              </w:rPr>
              <w:t>[</w:t>
            </w:r>
            <w:r w:rsidRPr="00892759">
              <w:rPr>
                <w:sz w:val="18"/>
              </w:rPr>
              <w:t>-97</w:t>
            </w:r>
            <w:r>
              <w:rPr>
                <w:sz w:val="18"/>
              </w:rPr>
              <w:t>]</w:t>
            </w:r>
          </w:p>
        </w:tc>
        <w:tc>
          <w:tcPr>
            <w:tcW w:w="789" w:type="dxa"/>
          </w:tcPr>
          <w:p w:rsidR="00892759" w:rsidRPr="00892759" w:rsidRDefault="00892759" w:rsidP="00892759">
            <w:pPr>
              <w:rPr>
                <w:sz w:val="18"/>
              </w:rPr>
            </w:pPr>
            <w:r>
              <w:rPr>
                <w:sz w:val="18"/>
              </w:rPr>
              <w:t>[</w:t>
            </w:r>
            <w:r w:rsidRPr="00892759">
              <w:rPr>
                <w:sz w:val="18"/>
              </w:rPr>
              <w:t>-94.9</w:t>
            </w:r>
            <w:r>
              <w:rPr>
                <w:sz w:val="18"/>
              </w:rPr>
              <w:t>]</w:t>
            </w:r>
          </w:p>
        </w:tc>
        <w:tc>
          <w:tcPr>
            <w:tcW w:w="790" w:type="dxa"/>
          </w:tcPr>
          <w:p w:rsidR="00892759" w:rsidRPr="00892759" w:rsidRDefault="00892759" w:rsidP="00892759">
            <w:pPr>
              <w:rPr>
                <w:sz w:val="18"/>
              </w:rPr>
            </w:pPr>
            <w:r>
              <w:rPr>
                <w:sz w:val="18"/>
              </w:rPr>
              <w:t>[</w:t>
            </w:r>
            <w:r w:rsidRPr="00892759">
              <w:rPr>
                <w:sz w:val="18"/>
              </w:rPr>
              <w:t>-93.7</w:t>
            </w:r>
            <w:r>
              <w:rPr>
                <w:sz w:val="18"/>
              </w:rPr>
              <w:t>]</w:t>
            </w:r>
          </w:p>
        </w:tc>
        <w:tc>
          <w:tcPr>
            <w:tcW w:w="789" w:type="dxa"/>
          </w:tcPr>
          <w:p w:rsidR="00892759" w:rsidRPr="004E766C" w:rsidRDefault="00892759" w:rsidP="00892759">
            <w:pPr>
              <w:rPr>
                <w:bCs/>
                <w:sz w:val="18"/>
                <w:lang w:eastAsia="zh-TW"/>
              </w:rPr>
            </w:pPr>
          </w:p>
        </w:tc>
        <w:tc>
          <w:tcPr>
            <w:tcW w:w="789" w:type="dxa"/>
          </w:tcPr>
          <w:p w:rsidR="00892759" w:rsidRPr="004E766C" w:rsidRDefault="00892759" w:rsidP="00892759">
            <w:pPr>
              <w:rPr>
                <w:bCs/>
                <w:sz w:val="18"/>
                <w:lang w:eastAsia="zh-TW"/>
              </w:rPr>
            </w:pPr>
          </w:p>
        </w:tc>
        <w:tc>
          <w:tcPr>
            <w:tcW w:w="790" w:type="dxa"/>
          </w:tcPr>
          <w:p w:rsidR="00892759" w:rsidRPr="004E766C" w:rsidRDefault="00892759" w:rsidP="00892759">
            <w:pPr>
              <w:rPr>
                <w:bCs/>
                <w:sz w:val="18"/>
                <w:lang w:eastAsia="zh-TW"/>
              </w:rPr>
            </w:pPr>
          </w:p>
        </w:tc>
        <w:tc>
          <w:tcPr>
            <w:tcW w:w="789" w:type="dxa"/>
          </w:tcPr>
          <w:p w:rsidR="00892759" w:rsidRPr="004E766C" w:rsidRDefault="00892759" w:rsidP="00892759">
            <w:pPr>
              <w:rPr>
                <w:bCs/>
                <w:sz w:val="18"/>
                <w:lang w:eastAsia="zh-TW"/>
              </w:rPr>
            </w:pPr>
          </w:p>
        </w:tc>
        <w:tc>
          <w:tcPr>
            <w:tcW w:w="789" w:type="dxa"/>
          </w:tcPr>
          <w:p w:rsidR="00892759" w:rsidRPr="004E766C" w:rsidRDefault="00892759" w:rsidP="00892759">
            <w:pPr>
              <w:rPr>
                <w:bCs/>
                <w:sz w:val="18"/>
                <w:lang w:eastAsia="zh-TW"/>
              </w:rPr>
            </w:pPr>
          </w:p>
        </w:tc>
        <w:tc>
          <w:tcPr>
            <w:tcW w:w="790" w:type="dxa"/>
          </w:tcPr>
          <w:p w:rsidR="00892759" w:rsidRPr="004E766C" w:rsidRDefault="00892759" w:rsidP="00892759">
            <w:pPr>
              <w:rPr>
                <w:bCs/>
                <w:sz w:val="18"/>
                <w:lang w:eastAsia="zh-TW"/>
              </w:rPr>
            </w:pPr>
          </w:p>
        </w:tc>
      </w:tr>
      <w:tr w:rsidR="0070487E" w:rsidTr="00E72DDD">
        <w:tc>
          <w:tcPr>
            <w:tcW w:w="988" w:type="dxa"/>
            <w:vMerge w:val="restart"/>
            <w:vAlign w:val="center"/>
          </w:tcPr>
          <w:p w:rsidR="0070487E" w:rsidRPr="004E766C" w:rsidRDefault="0070487E" w:rsidP="0070487E">
            <w:pPr>
              <w:jc w:val="center"/>
              <w:rPr>
                <w:bCs/>
                <w:sz w:val="18"/>
                <w:lang w:eastAsia="zh-TW"/>
              </w:rPr>
            </w:pPr>
            <w:r>
              <w:rPr>
                <w:bCs/>
                <w:sz w:val="18"/>
                <w:lang w:eastAsia="zh-TW"/>
              </w:rPr>
              <w:t>n</w:t>
            </w:r>
            <w:r w:rsidRPr="004E766C">
              <w:rPr>
                <w:bCs/>
                <w:sz w:val="18"/>
                <w:lang w:eastAsia="zh-TW"/>
              </w:rPr>
              <w:t>255</w:t>
            </w:r>
            <w:r w:rsidR="009A7E38" w:rsidRPr="009A7E38">
              <w:rPr>
                <w:bCs/>
                <w:sz w:val="18"/>
                <w:vertAlign w:val="superscript"/>
                <w:lang w:eastAsia="zh-TW"/>
              </w:rPr>
              <w:t>2</w:t>
            </w:r>
          </w:p>
        </w:tc>
        <w:tc>
          <w:tcPr>
            <w:tcW w:w="567" w:type="dxa"/>
            <w:vAlign w:val="center"/>
          </w:tcPr>
          <w:p w:rsidR="0070487E" w:rsidRPr="004E766C" w:rsidRDefault="0070487E" w:rsidP="0070487E">
            <w:pPr>
              <w:jc w:val="center"/>
              <w:rPr>
                <w:bCs/>
                <w:sz w:val="18"/>
                <w:lang w:eastAsia="zh-TW"/>
              </w:rPr>
            </w:pPr>
            <w:r w:rsidRPr="004E766C">
              <w:rPr>
                <w:bCs/>
                <w:sz w:val="18"/>
                <w:lang w:eastAsia="zh-TW"/>
              </w:rPr>
              <w:t>15</w:t>
            </w:r>
          </w:p>
        </w:tc>
        <w:tc>
          <w:tcPr>
            <w:tcW w:w="972" w:type="dxa"/>
          </w:tcPr>
          <w:p w:rsidR="0070487E" w:rsidRPr="004E766C" w:rsidRDefault="0070487E" w:rsidP="0070487E">
            <w:pPr>
              <w:jc w:val="center"/>
              <w:rPr>
                <w:sz w:val="18"/>
              </w:rPr>
            </w:pPr>
            <w:r>
              <w:rPr>
                <w:sz w:val="18"/>
              </w:rPr>
              <w:t>[-100</w:t>
            </w:r>
            <w:r w:rsidRPr="004E766C">
              <w:rPr>
                <w:sz w:val="18"/>
              </w:rPr>
              <w:t>]</w:t>
            </w:r>
          </w:p>
        </w:tc>
        <w:tc>
          <w:tcPr>
            <w:tcW w:w="789" w:type="dxa"/>
          </w:tcPr>
          <w:p w:rsidR="0070487E" w:rsidRPr="0070487E" w:rsidRDefault="0070487E" w:rsidP="0070487E">
            <w:pPr>
              <w:rPr>
                <w:sz w:val="18"/>
              </w:rPr>
            </w:pPr>
            <w:r>
              <w:rPr>
                <w:sz w:val="18"/>
              </w:rPr>
              <w:t>[</w:t>
            </w:r>
            <w:r w:rsidRPr="0070487E">
              <w:rPr>
                <w:sz w:val="18"/>
              </w:rPr>
              <w:t>-96.8</w:t>
            </w:r>
            <w:r>
              <w:rPr>
                <w:sz w:val="18"/>
              </w:rPr>
              <w:t>]</w:t>
            </w:r>
          </w:p>
        </w:tc>
        <w:tc>
          <w:tcPr>
            <w:tcW w:w="789" w:type="dxa"/>
          </w:tcPr>
          <w:p w:rsidR="0070487E" w:rsidRPr="00DC4224" w:rsidRDefault="00DC4224" w:rsidP="0070487E">
            <w:pPr>
              <w:jc w:val="center"/>
              <w:rPr>
                <w:sz w:val="18"/>
              </w:rPr>
            </w:pPr>
            <w:r w:rsidRPr="00DC4224">
              <w:rPr>
                <w:sz w:val="18"/>
              </w:rPr>
              <w:t>[</w:t>
            </w:r>
            <w:r>
              <w:rPr>
                <w:sz w:val="18"/>
              </w:rPr>
              <w:t>TBD</w:t>
            </w:r>
            <w:r w:rsidRPr="00DC4224">
              <w:rPr>
                <w:sz w:val="18"/>
              </w:rPr>
              <w:t>]</w:t>
            </w:r>
          </w:p>
        </w:tc>
        <w:tc>
          <w:tcPr>
            <w:tcW w:w="790" w:type="dxa"/>
          </w:tcPr>
          <w:p w:rsidR="0070487E" w:rsidRPr="00DC4224" w:rsidRDefault="00DC4224" w:rsidP="0070487E">
            <w:pPr>
              <w:jc w:val="center"/>
              <w:rPr>
                <w:sz w:val="18"/>
              </w:rPr>
            </w:pPr>
            <w:r w:rsidRPr="00DC4224">
              <w:rPr>
                <w:sz w:val="18"/>
              </w:rPr>
              <w:t>[</w:t>
            </w:r>
            <w:r>
              <w:rPr>
                <w:sz w:val="18"/>
              </w:rPr>
              <w:t>TBD</w:t>
            </w:r>
            <w:r w:rsidRPr="00DC4224">
              <w:rPr>
                <w:sz w:val="18"/>
              </w:rPr>
              <w:t>]</w:t>
            </w:r>
          </w:p>
        </w:tc>
        <w:tc>
          <w:tcPr>
            <w:tcW w:w="789" w:type="dxa"/>
          </w:tcPr>
          <w:p w:rsidR="0070487E" w:rsidRPr="004E766C" w:rsidRDefault="0070487E" w:rsidP="0070487E">
            <w:pPr>
              <w:rPr>
                <w:bCs/>
                <w:sz w:val="18"/>
                <w:lang w:eastAsia="zh-TW"/>
              </w:rPr>
            </w:pPr>
          </w:p>
        </w:tc>
        <w:tc>
          <w:tcPr>
            <w:tcW w:w="789" w:type="dxa"/>
          </w:tcPr>
          <w:p w:rsidR="0070487E" w:rsidRPr="004E766C" w:rsidRDefault="0070487E" w:rsidP="0070487E">
            <w:pPr>
              <w:rPr>
                <w:bCs/>
                <w:sz w:val="18"/>
                <w:lang w:eastAsia="zh-TW"/>
              </w:rPr>
            </w:pPr>
          </w:p>
        </w:tc>
        <w:tc>
          <w:tcPr>
            <w:tcW w:w="790" w:type="dxa"/>
          </w:tcPr>
          <w:p w:rsidR="0070487E" w:rsidRPr="004E766C" w:rsidRDefault="0070487E" w:rsidP="0070487E">
            <w:pPr>
              <w:rPr>
                <w:bCs/>
                <w:sz w:val="18"/>
                <w:lang w:eastAsia="zh-TW"/>
              </w:rPr>
            </w:pPr>
          </w:p>
        </w:tc>
        <w:tc>
          <w:tcPr>
            <w:tcW w:w="789" w:type="dxa"/>
          </w:tcPr>
          <w:p w:rsidR="0070487E" w:rsidRPr="004E766C" w:rsidRDefault="0070487E" w:rsidP="0070487E">
            <w:pPr>
              <w:rPr>
                <w:bCs/>
                <w:sz w:val="18"/>
                <w:lang w:eastAsia="zh-TW"/>
              </w:rPr>
            </w:pPr>
          </w:p>
        </w:tc>
        <w:tc>
          <w:tcPr>
            <w:tcW w:w="789" w:type="dxa"/>
          </w:tcPr>
          <w:p w:rsidR="0070487E" w:rsidRPr="004E766C" w:rsidRDefault="0070487E" w:rsidP="0070487E">
            <w:pPr>
              <w:rPr>
                <w:bCs/>
                <w:sz w:val="18"/>
                <w:lang w:eastAsia="zh-TW"/>
              </w:rPr>
            </w:pPr>
          </w:p>
        </w:tc>
        <w:tc>
          <w:tcPr>
            <w:tcW w:w="790" w:type="dxa"/>
          </w:tcPr>
          <w:p w:rsidR="0070487E" w:rsidRPr="004E766C" w:rsidRDefault="0070487E" w:rsidP="0070487E">
            <w:pPr>
              <w:rPr>
                <w:bCs/>
                <w:sz w:val="18"/>
                <w:lang w:eastAsia="zh-TW"/>
              </w:rPr>
            </w:pPr>
          </w:p>
        </w:tc>
      </w:tr>
      <w:tr w:rsidR="0070487E" w:rsidTr="00E72DDD">
        <w:tc>
          <w:tcPr>
            <w:tcW w:w="988" w:type="dxa"/>
            <w:vMerge/>
          </w:tcPr>
          <w:p w:rsidR="0070487E" w:rsidRPr="004E766C" w:rsidRDefault="0070487E" w:rsidP="0070487E">
            <w:pPr>
              <w:rPr>
                <w:bCs/>
                <w:sz w:val="18"/>
                <w:lang w:eastAsia="zh-TW"/>
              </w:rPr>
            </w:pPr>
          </w:p>
        </w:tc>
        <w:tc>
          <w:tcPr>
            <w:tcW w:w="567" w:type="dxa"/>
            <w:vAlign w:val="center"/>
          </w:tcPr>
          <w:p w:rsidR="0070487E" w:rsidRPr="004E766C" w:rsidRDefault="0070487E" w:rsidP="0070487E">
            <w:pPr>
              <w:jc w:val="center"/>
              <w:rPr>
                <w:bCs/>
                <w:sz w:val="18"/>
                <w:lang w:eastAsia="zh-TW"/>
              </w:rPr>
            </w:pPr>
            <w:r w:rsidRPr="004E766C">
              <w:rPr>
                <w:bCs/>
                <w:sz w:val="18"/>
                <w:lang w:eastAsia="zh-TW"/>
              </w:rPr>
              <w:t>30</w:t>
            </w:r>
          </w:p>
        </w:tc>
        <w:tc>
          <w:tcPr>
            <w:tcW w:w="972" w:type="dxa"/>
          </w:tcPr>
          <w:p w:rsidR="0070487E" w:rsidRPr="004E766C" w:rsidRDefault="0070487E" w:rsidP="0070487E">
            <w:pPr>
              <w:jc w:val="center"/>
              <w:rPr>
                <w:sz w:val="18"/>
              </w:rPr>
            </w:pPr>
          </w:p>
        </w:tc>
        <w:tc>
          <w:tcPr>
            <w:tcW w:w="789" w:type="dxa"/>
          </w:tcPr>
          <w:p w:rsidR="0070487E" w:rsidRPr="0070487E" w:rsidRDefault="0070487E" w:rsidP="0070487E">
            <w:pPr>
              <w:rPr>
                <w:sz w:val="18"/>
              </w:rPr>
            </w:pPr>
            <w:r>
              <w:rPr>
                <w:sz w:val="18"/>
              </w:rPr>
              <w:t>[</w:t>
            </w:r>
            <w:r w:rsidRPr="0070487E">
              <w:rPr>
                <w:sz w:val="18"/>
              </w:rPr>
              <w:t>-97.1</w:t>
            </w:r>
            <w:r>
              <w:rPr>
                <w:sz w:val="18"/>
              </w:rPr>
              <w:t>]</w:t>
            </w:r>
          </w:p>
        </w:tc>
        <w:tc>
          <w:tcPr>
            <w:tcW w:w="789" w:type="dxa"/>
          </w:tcPr>
          <w:p w:rsidR="0070487E" w:rsidRPr="00DC4224" w:rsidRDefault="00DC4224" w:rsidP="0070487E">
            <w:pPr>
              <w:jc w:val="center"/>
              <w:rPr>
                <w:sz w:val="18"/>
              </w:rPr>
            </w:pPr>
            <w:r w:rsidRPr="00DC4224">
              <w:rPr>
                <w:sz w:val="18"/>
              </w:rPr>
              <w:t>[</w:t>
            </w:r>
            <w:r>
              <w:rPr>
                <w:sz w:val="18"/>
              </w:rPr>
              <w:t>TBD</w:t>
            </w:r>
            <w:r w:rsidRPr="00DC4224">
              <w:rPr>
                <w:sz w:val="18"/>
              </w:rPr>
              <w:t>]</w:t>
            </w:r>
          </w:p>
        </w:tc>
        <w:tc>
          <w:tcPr>
            <w:tcW w:w="790" w:type="dxa"/>
          </w:tcPr>
          <w:p w:rsidR="0070487E" w:rsidRPr="00DC4224" w:rsidRDefault="00DC4224" w:rsidP="0070487E">
            <w:pPr>
              <w:jc w:val="center"/>
              <w:rPr>
                <w:sz w:val="18"/>
              </w:rPr>
            </w:pPr>
            <w:r w:rsidRPr="00DC4224">
              <w:rPr>
                <w:sz w:val="18"/>
              </w:rPr>
              <w:t>[</w:t>
            </w:r>
            <w:r>
              <w:rPr>
                <w:sz w:val="18"/>
              </w:rPr>
              <w:t>TBD</w:t>
            </w:r>
            <w:r w:rsidRPr="00DC4224">
              <w:rPr>
                <w:sz w:val="18"/>
              </w:rPr>
              <w:t>]</w:t>
            </w:r>
          </w:p>
        </w:tc>
        <w:tc>
          <w:tcPr>
            <w:tcW w:w="789" w:type="dxa"/>
          </w:tcPr>
          <w:p w:rsidR="0070487E" w:rsidRPr="004E766C" w:rsidRDefault="0070487E" w:rsidP="0070487E">
            <w:pPr>
              <w:rPr>
                <w:bCs/>
                <w:sz w:val="18"/>
                <w:lang w:eastAsia="zh-TW"/>
              </w:rPr>
            </w:pPr>
          </w:p>
        </w:tc>
        <w:tc>
          <w:tcPr>
            <w:tcW w:w="789" w:type="dxa"/>
          </w:tcPr>
          <w:p w:rsidR="0070487E" w:rsidRPr="004E766C" w:rsidRDefault="0070487E" w:rsidP="0070487E">
            <w:pPr>
              <w:rPr>
                <w:bCs/>
                <w:sz w:val="18"/>
                <w:lang w:eastAsia="zh-TW"/>
              </w:rPr>
            </w:pPr>
          </w:p>
        </w:tc>
        <w:tc>
          <w:tcPr>
            <w:tcW w:w="790" w:type="dxa"/>
          </w:tcPr>
          <w:p w:rsidR="0070487E" w:rsidRPr="004E766C" w:rsidRDefault="0070487E" w:rsidP="0070487E">
            <w:pPr>
              <w:rPr>
                <w:bCs/>
                <w:sz w:val="18"/>
                <w:lang w:eastAsia="zh-TW"/>
              </w:rPr>
            </w:pPr>
          </w:p>
        </w:tc>
        <w:tc>
          <w:tcPr>
            <w:tcW w:w="789" w:type="dxa"/>
          </w:tcPr>
          <w:p w:rsidR="0070487E" w:rsidRPr="004E766C" w:rsidRDefault="0070487E" w:rsidP="0070487E">
            <w:pPr>
              <w:rPr>
                <w:bCs/>
                <w:sz w:val="18"/>
                <w:lang w:eastAsia="zh-TW"/>
              </w:rPr>
            </w:pPr>
          </w:p>
        </w:tc>
        <w:tc>
          <w:tcPr>
            <w:tcW w:w="789" w:type="dxa"/>
          </w:tcPr>
          <w:p w:rsidR="0070487E" w:rsidRPr="004E766C" w:rsidRDefault="0070487E" w:rsidP="0070487E">
            <w:pPr>
              <w:rPr>
                <w:bCs/>
                <w:sz w:val="18"/>
                <w:lang w:eastAsia="zh-TW"/>
              </w:rPr>
            </w:pPr>
          </w:p>
        </w:tc>
        <w:tc>
          <w:tcPr>
            <w:tcW w:w="790" w:type="dxa"/>
          </w:tcPr>
          <w:p w:rsidR="0070487E" w:rsidRPr="004E766C" w:rsidRDefault="0070487E" w:rsidP="0070487E">
            <w:pPr>
              <w:rPr>
                <w:bCs/>
                <w:sz w:val="18"/>
                <w:lang w:eastAsia="zh-TW"/>
              </w:rPr>
            </w:pPr>
          </w:p>
        </w:tc>
      </w:tr>
      <w:tr w:rsidR="0070487E" w:rsidTr="00E72DDD">
        <w:tc>
          <w:tcPr>
            <w:tcW w:w="988" w:type="dxa"/>
            <w:vMerge/>
          </w:tcPr>
          <w:p w:rsidR="0070487E" w:rsidRPr="004E766C" w:rsidRDefault="0070487E" w:rsidP="0070487E">
            <w:pPr>
              <w:rPr>
                <w:bCs/>
                <w:sz w:val="18"/>
                <w:lang w:eastAsia="zh-TW"/>
              </w:rPr>
            </w:pPr>
          </w:p>
        </w:tc>
        <w:tc>
          <w:tcPr>
            <w:tcW w:w="567" w:type="dxa"/>
            <w:vAlign w:val="center"/>
          </w:tcPr>
          <w:p w:rsidR="0070487E" w:rsidRPr="004E766C" w:rsidRDefault="0070487E" w:rsidP="0070487E">
            <w:pPr>
              <w:jc w:val="center"/>
              <w:rPr>
                <w:bCs/>
                <w:sz w:val="18"/>
                <w:lang w:eastAsia="zh-TW"/>
              </w:rPr>
            </w:pPr>
            <w:r w:rsidRPr="004E766C">
              <w:rPr>
                <w:bCs/>
                <w:sz w:val="18"/>
                <w:lang w:eastAsia="zh-TW"/>
              </w:rPr>
              <w:t>60</w:t>
            </w:r>
          </w:p>
        </w:tc>
        <w:tc>
          <w:tcPr>
            <w:tcW w:w="972" w:type="dxa"/>
          </w:tcPr>
          <w:p w:rsidR="0070487E" w:rsidRPr="004E766C" w:rsidRDefault="0070487E" w:rsidP="0070487E">
            <w:pPr>
              <w:jc w:val="center"/>
              <w:rPr>
                <w:sz w:val="18"/>
              </w:rPr>
            </w:pPr>
          </w:p>
        </w:tc>
        <w:tc>
          <w:tcPr>
            <w:tcW w:w="789" w:type="dxa"/>
          </w:tcPr>
          <w:p w:rsidR="0070487E" w:rsidRPr="0070487E" w:rsidRDefault="0070487E" w:rsidP="0070487E">
            <w:pPr>
              <w:rPr>
                <w:sz w:val="18"/>
              </w:rPr>
            </w:pPr>
            <w:r>
              <w:rPr>
                <w:sz w:val="18"/>
              </w:rPr>
              <w:t>[</w:t>
            </w:r>
            <w:r w:rsidRPr="0070487E">
              <w:rPr>
                <w:sz w:val="18"/>
              </w:rPr>
              <w:t>-97.5</w:t>
            </w:r>
            <w:r>
              <w:rPr>
                <w:sz w:val="18"/>
              </w:rPr>
              <w:t>]</w:t>
            </w:r>
          </w:p>
        </w:tc>
        <w:tc>
          <w:tcPr>
            <w:tcW w:w="789" w:type="dxa"/>
          </w:tcPr>
          <w:p w:rsidR="0070487E" w:rsidRPr="00DC4224" w:rsidRDefault="00DC4224" w:rsidP="0070487E">
            <w:pPr>
              <w:jc w:val="center"/>
              <w:rPr>
                <w:sz w:val="18"/>
              </w:rPr>
            </w:pPr>
            <w:r w:rsidRPr="00DC4224">
              <w:rPr>
                <w:sz w:val="18"/>
              </w:rPr>
              <w:t>[</w:t>
            </w:r>
            <w:r>
              <w:rPr>
                <w:sz w:val="18"/>
              </w:rPr>
              <w:t>TBD</w:t>
            </w:r>
            <w:r w:rsidRPr="00DC4224">
              <w:rPr>
                <w:sz w:val="18"/>
              </w:rPr>
              <w:t>]</w:t>
            </w:r>
          </w:p>
        </w:tc>
        <w:tc>
          <w:tcPr>
            <w:tcW w:w="790" w:type="dxa"/>
          </w:tcPr>
          <w:p w:rsidR="0070487E" w:rsidRPr="00DC4224" w:rsidRDefault="00DC4224" w:rsidP="0070487E">
            <w:pPr>
              <w:jc w:val="center"/>
              <w:rPr>
                <w:sz w:val="18"/>
              </w:rPr>
            </w:pPr>
            <w:r w:rsidRPr="00DC4224">
              <w:rPr>
                <w:sz w:val="18"/>
              </w:rPr>
              <w:t>[</w:t>
            </w:r>
            <w:r>
              <w:rPr>
                <w:sz w:val="18"/>
              </w:rPr>
              <w:t>TBD</w:t>
            </w:r>
            <w:r w:rsidRPr="00DC4224">
              <w:rPr>
                <w:sz w:val="18"/>
              </w:rPr>
              <w:t>]</w:t>
            </w:r>
          </w:p>
        </w:tc>
        <w:tc>
          <w:tcPr>
            <w:tcW w:w="789" w:type="dxa"/>
          </w:tcPr>
          <w:p w:rsidR="0070487E" w:rsidRPr="004E766C" w:rsidRDefault="0070487E" w:rsidP="0070487E">
            <w:pPr>
              <w:rPr>
                <w:bCs/>
                <w:sz w:val="18"/>
                <w:lang w:eastAsia="zh-TW"/>
              </w:rPr>
            </w:pPr>
          </w:p>
        </w:tc>
        <w:tc>
          <w:tcPr>
            <w:tcW w:w="789" w:type="dxa"/>
          </w:tcPr>
          <w:p w:rsidR="0070487E" w:rsidRPr="004E766C" w:rsidRDefault="0070487E" w:rsidP="0070487E">
            <w:pPr>
              <w:rPr>
                <w:bCs/>
                <w:sz w:val="18"/>
                <w:lang w:eastAsia="zh-TW"/>
              </w:rPr>
            </w:pPr>
          </w:p>
        </w:tc>
        <w:tc>
          <w:tcPr>
            <w:tcW w:w="790" w:type="dxa"/>
          </w:tcPr>
          <w:p w:rsidR="0070487E" w:rsidRPr="004E766C" w:rsidRDefault="0070487E" w:rsidP="0070487E">
            <w:pPr>
              <w:rPr>
                <w:bCs/>
                <w:sz w:val="18"/>
                <w:lang w:eastAsia="zh-TW"/>
              </w:rPr>
            </w:pPr>
          </w:p>
        </w:tc>
        <w:tc>
          <w:tcPr>
            <w:tcW w:w="789" w:type="dxa"/>
          </w:tcPr>
          <w:p w:rsidR="0070487E" w:rsidRPr="004E766C" w:rsidRDefault="0070487E" w:rsidP="0070487E">
            <w:pPr>
              <w:rPr>
                <w:bCs/>
                <w:sz w:val="18"/>
                <w:lang w:eastAsia="zh-TW"/>
              </w:rPr>
            </w:pPr>
          </w:p>
        </w:tc>
        <w:tc>
          <w:tcPr>
            <w:tcW w:w="789" w:type="dxa"/>
          </w:tcPr>
          <w:p w:rsidR="0070487E" w:rsidRPr="004E766C" w:rsidRDefault="0070487E" w:rsidP="0070487E">
            <w:pPr>
              <w:rPr>
                <w:bCs/>
                <w:sz w:val="18"/>
                <w:lang w:eastAsia="zh-TW"/>
              </w:rPr>
            </w:pPr>
          </w:p>
        </w:tc>
        <w:tc>
          <w:tcPr>
            <w:tcW w:w="790" w:type="dxa"/>
          </w:tcPr>
          <w:p w:rsidR="0070487E" w:rsidRPr="004E766C" w:rsidRDefault="0070487E" w:rsidP="0070487E">
            <w:pPr>
              <w:rPr>
                <w:bCs/>
                <w:sz w:val="18"/>
                <w:lang w:eastAsia="zh-TW"/>
              </w:rPr>
            </w:pPr>
          </w:p>
        </w:tc>
      </w:tr>
      <w:tr w:rsidR="00447104" w:rsidTr="00E72DDD">
        <w:tc>
          <w:tcPr>
            <w:tcW w:w="9631" w:type="dxa"/>
            <w:gridSpan w:val="12"/>
          </w:tcPr>
          <w:p w:rsidR="00447104" w:rsidRDefault="00447104" w:rsidP="005B70E5">
            <w:pPr>
              <w:rPr>
                <w:bCs/>
                <w:sz w:val="18"/>
                <w:lang w:eastAsia="zh-TW"/>
              </w:rPr>
            </w:pPr>
            <w:r>
              <w:rPr>
                <w:bCs/>
                <w:sz w:val="18"/>
                <w:lang w:eastAsia="zh-TW"/>
              </w:rPr>
              <w:t xml:space="preserve">Note 1: </w:t>
            </w:r>
            <w:r w:rsidR="00F44DC0">
              <w:rPr>
                <w:bCs/>
                <w:sz w:val="18"/>
                <w:lang w:eastAsia="zh-TW"/>
              </w:rPr>
              <w:t>Single</w:t>
            </w:r>
            <w:r w:rsidR="005B70E5">
              <w:rPr>
                <w:bCs/>
                <w:sz w:val="18"/>
                <w:lang w:eastAsia="zh-TW"/>
              </w:rPr>
              <w:t xml:space="preserve"> filter for b</w:t>
            </w:r>
            <w:r>
              <w:rPr>
                <w:bCs/>
                <w:sz w:val="18"/>
                <w:lang w:eastAsia="zh-TW"/>
              </w:rPr>
              <w:t>and</w:t>
            </w:r>
            <w:r w:rsidR="005B70E5">
              <w:rPr>
                <w:bCs/>
                <w:sz w:val="18"/>
                <w:lang w:eastAsia="zh-TW"/>
              </w:rPr>
              <w:t>s</w:t>
            </w:r>
            <w:r>
              <w:rPr>
                <w:bCs/>
                <w:sz w:val="18"/>
                <w:lang w:eastAsia="zh-TW"/>
              </w:rPr>
              <w:t xml:space="preserve"> n256</w:t>
            </w:r>
            <w:r w:rsidR="005B70E5">
              <w:rPr>
                <w:bCs/>
                <w:sz w:val="18"/>
                <w:lang w:eastAsia="zh-TW"/>
              </w:rPr>
              <w:t xml:space="preserve"> and n65</w:t>
            </w:r>
            <w:r>
              <w:rPr>
                <w:bCs/>
                <w:sz w:val="18"/>
                <w:lang w:eastAsia="zh-TW"/>
              </w:rPr>
              <w:t xml:space="preserve">   </w:t>
            </w:r>
          </w:p>
          <w:p w:rsidR="009A7E38" w:rsidRPr="004E766C" w:rsidRDefault="009A7E38" w:rsidP="005B70E5">
            <w:pPr>
              <w:rPr>
                <w:bCs/>
                <w:sz w:val="18"/>
                <w:lang w:eastAsia="zh-TW"/>
              </w:rPr>
            </w:pPr>
            <w:r>
              <w:rPr>
                <w:bCs/>
                <w:sz w:val="18"/>
                <w:lang w:eastAsia="zh-TW"/>
              </w:rPr>
              <w:t xml:space="preserve">Note 2: Co-band filter for bands n255 and n24   </w:t>
            </w:r>
          </w:p>
        </w:tc>
      </w:tr>
    </w:tbl>
    <w:p w:rsidR="00447104" w:rsidRPr="00D30E3F" w:rsidRDefault="00447104" w:rsidP="00447104">
      <w:pPr>
        <w:jc w:val="center"/>
        <w:rPr>
          <w:bCs/>
          <w:lang w:eastAsia="zh-TW"/>
        </w:rPr>
      </w:pPr>
      <w:r w:rsidRPr="00D30E3F">
        <w:rPr>
          <w:bCs/>
          <w:lang w:eastAsia="zh-TW"/>
        </w:rPr>
        <w:t>Table</w:t>
      </w:r>
      <w:r>
        <w:rPr>
          <w:bCs/>
          <w:lang w:eastAsia="zh-TW"/>
        </w:rPr>
        <w:t xml:space="preserve"> 2-1 NTN bands n256 and n255 REFSENS</w:t>
      </w:r>
    </w:p>
    <w:p w:rsidR="0039743D" w:rsidRDefault="0039743D" w:rsidP="0039743D">
      <w:pPr>
        <w:rPr>
          <w:bCs/>
          <w:u w:val="single"/>
          <w:lang w:eastAsia="zh-TW"/>
        </w:rPr>
      </w:pPr>
      <w:r>
        <w:rPr>
          <w:bCs/>
          <w:u w:val="single"/>
          <w:lang w:eastAsia="zh-TW"/>
        </w:rPr>
        <w:t>Maximum input level:</w:t>
      </w:r>
    </w:p>
    <w:p w:rsidR="0039743D" w:rsidRDefault="00C238A9" w:rsidP="00C6449E">
      <w:pPr>
        <w:rPr>
          <w:bCs/>
          <w:lang w:eastAsia="zh-TW"/>
        </w:rPr>
      </w:pPr>
      <w:r>
        <w:rPr>
          <w:bCs/>
          <w:lang w:eastAsia="zh-TW"/>
        </w:rPr>
        <w:t>Observation is that t</w:t>
      </w:r>
      <w:r w:rsidR="0039743D">
        <w:rPr>
          <w:bCs/>
          <w:lang w:eastAsia="zh-TW"/>
        </w:rPr>
        <w:t xml:space="preserve">he minimum CL between satellite and UE could be </w:t>
      </w:r>
      <w:r w:rsidR="00C73000">
        <w:rPr>
          <w:bCs/>
          <w:lang w:eastAsia="zh-TW"/>
        </w:rPr>
        <w:t xml:space="preserve">higher </w:t>
      </w:r>
      <w:r>
        <w:rPr>
          <w:bCs/>
          <w:lang w:eastAsia="zh-TW"/>
        </w:rPr>
        <w:t>than CL between TN</w:t>
      </w:r>
      <w:r w:rsidR="0085494B">
        <w:rPr>
          <w:bCs/>
          <w:lang w:eastAsia="zh-TW"/>
        </w:rPr>
        <w:t xml:space="preserve"> BS</w:t>
      </w:r>
      <w:r>
        <w:rPr>
          <w:bCs/>
          <w:lang w:eastAsia="zh-TW"/>
        </w:rPr>
        <w:t xml:space="preserve"> and UE</w:t>
      </w:r>
      <w:r w:rsidRPr="00C238A9">
        <w:rPr>
          <w:rFonts w:hint="eastAsia"/>
          <w:bCs/>
          <w:lang w:eastAsia="zh-TW"/>
        </w:rPr>
        <w:t xml:space="preserve"> and</w:t>
      </w:r>
      <w:r w:rsidR="0039743D">
        <w:rPr>
          <w:bCs/>
          <w:lang w:eastAsia="zh-TW"/>
        </w:rPr>
        <w:t xml:space="preserve"> </w:t>
      </w:r>
      <w:r>
        <w:rPr>
          <w:bCs/>
          <w:lang w:eastAsia="zh-TW"/>
        </w:rPr>
        <w:t xml:space="preserve">ability to take 256QAM for NTN RX is low. </w:t>
      </w:r>
      <w:r w:rsidRPr="00C238A9">
        <w:rPr>
          <w:bCs/>
          <w:lang w:eastAsia="zh-TW"/>
        </w:rPr>
        <w:t>Despite the CL likely being higher, there does not seem to be much gain in defining a different requirement, so propose to use the same</w:t>
      </w:r>
      <w:r>
        <w:rPr>
          <w:bCs/>
          <w:lang w:eastAsia="zh-TW"/>
        </w:rPr>
        <w:t>.</w:t>
      </w:r>
      <w:r w:rsidR="0039743D">
        <w:rPr>
          <w:bCs/>
          <w:lang w:eastAsia="zh-TW"/>
        </w:rPr>
        <w:t xml:space="preserve">    </w:t>
      </w:r>
    </w:p>
    <w:p w:rsidR="000E0A57" w:rsidRPr="00447104" w:rsidRDefault="000E0A57" w:rsidP="000E0A57">
      <w:pPr>
        <w:rPr>
          <w:b/>
          <w:bCs/>
          <w:lang w:eastAsia="zh-TW"/>
        </w:rPr>
      </w:pPr>
      <w:r>
        <w:rPr>
          <w:b/>
          <w:bCs/>
          <w:lang w:eastAsia="zh-TW"/>
        </w:rPr>
        <w:t>Proposal 4</w:t>
      </w:r>
      <w:r w:rsidRPr="00F07936">
        <w:rPr>
          <w:b/>
          <w:bCs/>
          <w:lang w:eastAsia="zh-TW"/>
        </w:rPr>
        <w:t>:</w:t>
      </w:r>
      <w:r>
        <w:rPr>
          <w:b/>
          <w:bCs/>
          <w:lang w:eastAsia="zh-TW"/>
        </w:rPr>
        <w:t xml:space="preserve"> </w:t>
      </w:r>
      <w:r w:rsidRPr="00C238A9">
        <w:rPr>
          <w:b/>
          <w:bCs/>
          <w:lang w:eastAsia="zh-TW"/>
        </w:rPr>
        <w:t xml:space="preserve">Despite the </w:t>
      </w:r>
      <w:r>
        <w:rPr>
          <w:b/>
          <w:bCs/>
          <w:lang w:eastAsia="zh-TW"/>
        </w:rPr>
        <w:t xml:space="preserve">NTN </w:t>
      </w:r>
      <w:r w:rsidRPr="00C238A9">
        <w:rPr>
          <w:b/>
          <w:bCs/>
          <w:lang w:eastAsia="zh-TW"/>
        </w:rPr>
        <w:t>CL likely being higher</w:t>
      </w:r>
      <w:r>
        <w:rPr>
          <w:b/>
          <w:bCs/>
          <w:lang w:eastAsia="zh-TW"/>
        </w:rPr>
        <w:t xml:space="preserve"> than CL between TN BS and UE</w:t>
      </w:r>
      <w:r w:rsidRPr="00C238A9">
        <w:rPr>
          <w:b/>
          <w:bCs/>
          <w:lang w:eastAsia="zh-TW"/>
        </w:rPr>
        <w:t>, there does not seem to be much gain in defining a different requirement</w:t>
      </w:r>
      <w:r>
        <w:rPr>
          <w:rFonts w:hint="eastAsia"/>
          <w:b/>
          <w:bCs/>
          <w:lang w:eastAsia="zh-TW"/>
        </w:rPr>
        <w:t>, t</w:t>
      </w:r>
      <w:r w:rsidRPr="00C238A9">
        <w:rPr>
          <w:rFonts w:hint="eastAsia"/>
          <w:b/>
          <w:bCs/>
          <w:lang w:eastAsia="zh-TW"/>
        </w:rPr>
        <w:t>o</w:t>
      </w:r>
      <w:r>
        <w:rPr>
          <w:b/>
          <w:bCs/>
          <w:lang w:eastAsia="zh-TW"/>
        </w:rPr>
        <w:t xml:space="preserve"> consider</w:t>
      </w:r>
      <w:r w:rsidRPr="00C238A9">
        <w:rPr>
          <w:rFonts w:hint="eastAsia"/>
          <w:b/>
          <w:bCs/>
          <w:lang w:eastAsia="zh-TW"/>
        </w:rPr>
        <w:t xml:space="preserve"> </w:t>
      </w:r>
      <w:r>
        <w:rPr>
          <w:b/>
          <w:bCs/>
          <w:lang w:eastAsia="zh-TW"/>
        </w:rPr>
        <w:t>reusing</w:t>
      </w:r>
      <w:r w:rsidRPr="00C238A9">
        <w:rPr>
          <w:b/>
          <w:bCs/>
          <w:lang w:eastAsia="zh-TW"/>
        </w:rPr>
        <w:t xml:space="preserve"> TN</w:t>
      </w:r>
      <w:r>
        <w:rPr>
          <w:b/>
          <w:bCs/>
          <w:lang w:eastAsia="zh-TW"/>
        </w:rPr>
        <w:t xml:space="preserve"> maximum input level for NTN.  </w:t>
      </w:r>
    </w:p>
    <w:p w:rsidR="0039743D" w:rsidRDefault="0039743D" w:rsidP="00C6449E">
      <w:pPr>
        <w:rPr>
          <w:bCs/>
          <w:lang w:eastAsia="zh-TW"/>
        </w:rPr>
      </w:pPr>
    </w:p>
    <w:p w:rsidR="00717180" w:rsidRDefault="001C67A8" w:rsidP="00C6449E">
      <w:pPr>
        <w:rPr>
          <w:bCs/>
          <w:u w:val="single"/>
          <w:lang w:eastAsia="zh-TW"/>
        </w:rPr>
      </w:pPr>
      <w:r w:rsidRPr="00717180">
        <w:rPr>
          <w:bCs/>
          <w:u w:val="single"/>
          <w:lang w:eastAsia="zh-TW"/>
        </w:rPr>
        <w:t>ACS</w:t>
      </w:r>
      <w:r w:rsidR="00717180">
        <w:rPr>
          <w:bCs/>
          <w:u w:val="single"/>
          <w:lang w:eastAsia="zh-TW"/>
        </w:rPr>
        <w:t>:</w:t>
      </w:r>
    </w:p>
    <w:p w:rsidR="00A44A5E" w:rsidRDefault="00547310" w:rsidP="00C6449E">
      <w:pPr>
        <w:rPr>
          <w:bCs/>
          <w:lang w:eastAsia="zh-TW"/>
        </w:rPr>
      </w:pPr>
      <w:r>
        <w:rPr>
          <w:bCs/>
          <w:lang w:eastAsia="zh-TW"/>
        </w:rPr>
        <w:t>Observation f</w:t>
      </w:r>
      <w:r w:rsidR="00761E02" w:rsidRPr="00761E02">
        <w:rPr>
          <w:bCs/>
          <w:lang w:eastAsia="zh-TW"/>
        </w:rPr>
        <w:t>rom</w:t>
      </w:r>
      <w:r w:rsidR="00560ADE">
        <w:rPr>
          <w:bCs/>
          <w:lang w:eastAsia="zh-TW"/>
        </w:rPr>
        <w:t xml:space="preserve"> [</w:t>
      </w:r>
      <w:r w:rsidR="004F6E7A">
        <w:rPr>
          <w:bCs/>
          <w:lang w:eastAsia="zh-TW"/>
        </w:rPr>
        <w:t>4</w:t>
      </w:r>
      <w:r w:rsidR="00560ADE">
        <w:rPr>
          <w:bCs/>
          <w:lang w:eastAsia="zh-TW"/>
        </w:rPr>
        <w:t xml:space="preserve">], </w:t>
      </w:r>
      <w:r w:rsidR="00387AA5">
        <w:rPr>
          <w:bCs/>
          <w:lang w:eastAsia="zh-TW"/>
        </w:rPr>
        <w:t xml:space="preserve">it seems </w:t>
      </w:r>
      <w:r w:rsidR="00560ADE">
        <w:rPr>
          <w:bCs/>
          <w:lang w:eastAsia="zh-TW"/>
        </w:rPr>
        <w:t xml:space="preserve">33dB ACS for CBW of 5MHz </w:t>
      </w:r>
      <w:r w:rsidR="0080341B">
        <w:rPr>
          <w:bCs/>
          <w:lang w:eastAsia="zh-TW"/>
        </w:rPr>
        <w:t xml:space="preserve">is enough for </w:t>
      </w:r>
      <w:r w:rsidR="00690A20">
        <w:rPr>
          <w:bCs/>
          <w:lang w:eastAsia="zh-TW"/>
        </w:rPr>
        <w:t>most</w:t>
      </w:r>
      <w:r w:rsidR="0080341B">
        <w:rPr>
          <w:bCs/>
          <w:lang w:eastAsia="zh-TW"/>
        </w:rPr>
        <w:t xml:space="preserve"> cases</w:t>
      </w:r>
      <w:r w:rsidR="00560ADE">
        <w:rPr>
          <w:bCs/>
          <w:lang w:eastAsia="zh-TW"/>
        </w:rPr>
        <w:t xml:space="preserve">. </w:t>
      </w:r>
      <w:r>
        <w:rPr>
          <w:bCs/>
          <w:lang w:eastAsia="zh-TW"/>
        </w:rPr>
        <w:t>Additionally</w:t>
      </w:r>
      <w:r w:rsidR="008903D0">
        <w:rPr>
          <w:bCs/>
          <w:lang w:eastAsia="zh-TW"/>
        </w:rPr>
        <w:t xml:space="preserve">, </w:t>
      </w:r>
      <w:r w:rsidR="00761E02">
        <w:rPr>
          <w:bCs/>
          <w:lang w:eastAsia="zh-TW"/>
        </w:rPr>
        <w:t xml:space="preserve">TN </w:t>
      </w:r>
      <w:r w:rsidR="00DE2506">
        <w:rPr>
          <w:bCs/>
          <w:lang w:eastAsia="zh-TW"/>
        </w:rPr>
        <w:t xml:space="preserve">UE </w:t>
      </w:r>
      <w:r w:rsidR="00CB3184">
        <w:rPr>
          <w:bCs/>
          <w:lang w:eastAsia="zh-TW"/>
        </w:rPr>
        <w:t>ACS requirements is</w:t>
      </w:r>
      <w:r w:rsidR="008903D0">
        <w:rPr>
          <w:bCs/>
          <w:lang w:eastAsia="zh-TW"/>
        </w:rPr>
        <w:t xml:space="preserve"> </w:t>
      </w:r>
      <w:r w:rsidR="00761E02">
        <w:rPr>
          <w:bCs/>
          <w:lang w:eastAsia="zh-TW"/>
        </w:rPr>
        <w:t xml:space="preserve">also </w:t>
      </w:r>
      <w:r w:rsidR="008903D0">
        <w:rPr>
          <w:bCs/>
          <w:lang w:eastAsia="zh-TW"/>
        </w:rPr>
        <w:t>shown below</w:t>
      </w:r>
      <w:r w:rsidR="00761E02">
        <w:rPr>
          <w:bCs/>
          <w:lang w:eastAsia="zh-TW"/>
        </w:rPr>
        <w:t xml:space="preserve"> for reference</w:t>
      </w:r>
      <w:r w:rsidR="008903D0">
        <w:rPr>
          <w:bCs/>
          <w:lang w:eastAsia="zh-TW"/>
        </w:rPr>
        <w:t xml:space="preserve">. </w:t>
      </w:r>
    </w:p>
    <w:tbl>
      <w:tblPr>
        <w:tblW w:w="5800" w:type="dxa"/>
        <w:jc w:val="center"/>
        <w:tblLook w:val="04A0" w:firstRow="1" w:lastRow="0" w:firstColumn="1" w:lastColumn="0" w:noHBand="0" w:noVBand="1"/>
      </w:tblPr>
      <w:tblGrid>
        <w:gridCol w:w="1087"/>
        <w:gridCol w:w="945"/>
        <w:gridCol w:w="942"/>
        <w:gridCol w:w="942"/>
        <w:gridCol w:w="942"/>
        <w:gridCol w:w="942"/>
      </w:tblGrid>
      <w:tr w:rsidR="006D2C62" w:rsidRPr="006D2C62" w:rsidTr="006D2C62">
        <w:trPr>
          <w:trHeight w:val="700"/>
          <w:jc w:val="center"/>
        </w:trPr>
        <w:tc>
          <w:tcPr>
            <w:tcW w:w="1000" w:type="dxa"/>
            <w:tcBorders>
              <w:top w:val="single" w:sz="8" w:space="0" w:color="000000"/>
              <w:left w:val="single" w:sz="8" w:space="0" w:color="000000"/>
              <w:bottom w:val="nil"/>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b/>
                <w:bCs/>
                <w:color w:val="353630"/>
                <w:sz w:val="18"/>
                <w:szCs w:val="18"/>
                <w:lang w:val="en-US" w:eastAsia="zh-TW"/>
              </w:rPr>
            </w:pPr>
            <w:r w:rsidRPr="006D2C62">
              <w:rPr>
                <w:rFonts w:ascii="Arial" w:hAnsi="Arial" w:cs="Arial"/>
                <w:b/>
                <w:bCs/>
                <w:color w:val="353630"/>
                <w:sz w:val="18"/>
                <w:szCs w:val="18"/>
                <w:lang w:val="en-US" w:eastAsia="zh-TW"/>
              </w:rPr>
              <w:t>RX parameter</w:t>
            </w:r>
          </w:p>
        </w:tc>
        <w:tc>
          <w:tcPr>
            <w:tcW w:w="960" w:type="dxa"/>
            <w:tcBorders>
              <w:top w:val="single" w:sz="8" w:space="0" w:color="000000"/>
              <w:left w:val="nil"/>
              <w:bottom w:val="nil"/>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b/>
                <w:bCs/>
                <w:color w:val="353630"/>
                <w:sz w:val="18"/>
                <w:szCs w:val="18"/>
                <w:lang w:val="en-US" w:eastAsia="zh-TW"/>
              </w:rPr>
            </w:pPr>
            <w:r w:rsidRPr="006D2C62">
              <w:rPr>
                <w:rFonts w:ascii="Arial" w:hAnsi="Arial" w:cs="Arial"/>
                <w:b/>
                <w:bCs/>
                <w:color w:val="353630"/>
                <w:sz w:val="18"/>
                <w:szCs w:val="18"/>
                <w:lang w:val="en-US" w:eastAsia="zh-TW"/>
              </w:rPr>
              <w:t>Units</w:t>
            </w:r>
          </w:p>
        </w:tc>
        <w:tc>
          <w:tcPr>
            <w:tcW w:w="3840" w:type="dxa"/>
            <w:gridSpan w:val="4"/>
            <w:tcBorders>
              <w:top w:val="single" w:sz="8" w:space="0" w:color="000000"/>
              <w:left w:val="nil"/>
              <w:bottom w:val="single" w:sz="8" w:space="0" w:color="000000"/>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b/>
                <w:bCs/>
                <w:color w:val="353630"/>
                <w:sz w:val="18"/>
                <w:szCs w:val="18"/>
                <w:lang w:val="en-US" w:eastAsia="zh-TW"/>
              </w:rPr>
            </w:pPr>
            <w:r w:rsidRPr="006D2C62">
              <w:rPr>
                <w:rFonts w:ascii="Arial" w:hAnsi="Arial" w:cs="Arial"/>
                <w:b/>
                <w:bCs/>
                <w:color w:val="353630"/>
                <w:sz w:val="18"/>
                <w:szCs w:val="18"/>
                <w:lang w:val="en-US" w:eastAsia="zh-TW"/>
              </w:rPr>
              <w:t>Channel bandwidth</w:t>
            </w:r>
          </w:p>
        </w:tc>
      </w:tr>
      <w:tr w:rsidR="006D2C62" w:rsidRPr="006D2C62" w:rsidTr="006D2C62">
        <w:trPr>
          <w:trHeight w:val="300"/>
          <w:jc w:val="center"/>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b/>
                <w:bCs/>
                <w:color w:val="353630"/>
                <w:sz w:val="18"/>
                <w:szCs w:val="18"/>
                <w:lang w:val="en-US" w:eastAsia="zh-TW"/>
              </w:rPr>
            </w:pPr>
            <w:r w:rsidRPr="006D2C62">
              <w:rPr>
                <w:rFonts w:ascii="Arial" w:hAnsi="Arial" w:cs="Arial"/>
                <w:b/>
                <w:bCs/>
                <w:color w:val="353630"/>
                <w:sz w:val="18"/>
                <w:szCs w:val="18"/>
                <w:lang w:val="en-US" w:eastAsia="zh-TW"/>
              </w:rPr>
              <w:t> </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b/>
                <w:bCs/>
                <w:color w:val="353630"/>
                <w:sz w:val="18"/>
                <w:szCs w:val="18"/>
                <w:lang w:val="en-US" w:eastAsia="zh-TW"/>
              </w:rPr>
            </w:pPr>
            <w:r w:rsidRPr="006D2C62">
              <w:rPr>
                <w:rFonts w:ascii="Arial" w:hAnsi="Arial" w:cs="Arial"/>
                <w:b/>
                <w:bCs/>
                <w:color w:val="353630"/>
                <w:sz w:val="18"/>
                <w:szCs w:val="18"/>
                <w:lang w:val="en-US" w:eastAsia="zh-TW"/>
              </w:rPr>
              <w:t> </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b/>
                <w:bCs/>
                <w:color w:val="353630"/>
                <w:sz w:val="18"/>
                <w:szCs w:val="18"/>
                <w:lang w:val="en-US" w:eastAsia="zh-TW"/>
              </w:rPr>
            </w:pPr>
            <w:r w:rsidRPr="006D2C62">
              <w:rPr>
                <w:rFonts w:ascii="Arial" w:hAnsi="Arial" w:cs="Arial"/>
                <w:b/>
                <w:bCs/>
                <w:color w:val="353630"/>
                <w:sz w:val="18"/>
                <w:szCs w:val="18"/>
                <w:lang w:val="en-US" w:eastAsia="zh-TW"/>
              </w:rPr>
              <w:t>5 MHz</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b/>
                <w:bCs/>
                <w:color w:val="353630"/>
                <w:sz w:val="18"/>
                <w:szCs w:val="18"/>
                <w:lang w:val="en-US" w:eastAsia="zh-TW"/>
              </w:rPr>
            </w:pPr>
            <w:r w:rsidRPr="006D2C62">
              <w:rPr>
                <w:rFonts w:ascii="Arial" w:hAnsi="Arial" w:cs="Arial"/>
                <w:b/>
                <w:bCs/>
                <w:color w:val="353630"/>
                <w:sz w:val="18"/>
                <w:szCs w:val="18"/>
                <w:lang w:val="en-US" w:eastAsia="zh-TW"/>
              </w:rPr>
              <w:t>10 MHz</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b/>
                <w:bCs/>
                <w:color w:val="353630"/>
                <w:sz w:val="18"/>
                <w:szCs w:val="18"/>
                <w:lang w:val="en-US" w:eastAsia="zh-TW"/>
              </w:rPr>
            </w:pPr>
            <w:r w:rsidRPr="006D2C62">
              <w:rPr>
                <w:rFonts w:ascii="Arial" w:hAnsi="Arial" w:cs="Arial"/>
                <w:b/>
                <w:bCs/>
                <w:color w:val="353630"/>
                <w:sz w:val="18"/>
                <w:szCs w:val="18"/>
                <w:lang w:val="en-US" w:eastAsia="zh-TW"/>
              </w:rPr>
              <w:t>15 MHz</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b/>
                <w:bCs/>
                <w:color w:val="353630"/>
                <w:sz w:val="18"/>
                <w:szCs w:val="18"/>
                <w:lang w:val="en-US" w:eastAsia="zh-TW"/>
              </w:rPr>
            </w:pPr>
            <w:r w:rsidRPr="006D2C62">
              <w:rPr>
                <w:rFonts w:ascii="Arial" w:hAnsi="Arial" w:cs="Arial"/>
                <w:b/>
                <w:bCs/>
                <w:color w:val="353630"/>
                <w:sz w:val="18"/>
                <w:szCs w:val="18"/>
                <w:lang w:val="en-US" w:eastAsia="zh-TW"/>
              </w:rPr>
              <w:t>20 MHz</w:t>
            </w:r>
          </w:p>
        </w:tc>
      </w:tr>
      <w:tr w:rsidR="006D2C62" w:rsidRPr="006D2C62" w:rsidTr="006D2C62">
        <w:trPr>
          <w:trHeight w:val="300"/>
          <w:jc w:val="center"/>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color w:val="353630"/>
                <w:sz w:val="18"/>
                <w:szCs w:val="18"/>
                <w:lang w:val="en-US" w:eastAsia="zh-TW"/>
              </w:rPr>
            </w:pPr>
            <w:r w:rsidRPr="006D2C62">
              <w:rPr>
                <w:rFonts w:ascii="Arial" w:hAnsi="Arial" w:cs="Arial"/>
                <w:color w:val="353630"/>
                <w:sz w:val="18"/>
                <w:szCs w:val="18"/>
                <w:lang w:val="en-US" w:eastAsia="zh-TW"/>
              </w:rPr>
              <w:t>ACS</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D2C62" w:rsidP="006D2C62">
            <w:pPr>
              <w:overflowPunct/>
              <w:autoSpaceDE/>
              <w:autoSpaceDN/>
              <w:adjustRightInd/>
              <w:spacing w:after="0"/>
              <w:jc w:val="center"/>
              <w:textAlignment w:val="auto"/>
              <w:rPr>
                <w:rFonts w:ascii="Arial" w:hAnsi="Arial" w:cs="Arial"/>
                <w:color w:val="353630"/>
                <w:sz w:val="18"/>
                <w:szCs w:val="18"/>
                <w:lang w:val="en-US" w:eastAsia="zh-TW"/>
              </w:rPr>
            </w:pPr>
            <w:r w:rsidRPr="006D2C62">
              <w:rPr>
                <w:rFonts w:ascii="Arial" w:hAnsi="Arial" w:cs="Arial"/>
                <w:color w:val="353630"/>
                <w:sz w:val="18"/>
                <w:szCs w:val="18"/>
                <w:lang w:val="en-US" w:eastAsia="zh-TW"/>
              </w:rPr>
              <w:t>dB</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90A20" w:rsidP="006D2C62">
            <w:pPr>
              <w:overflowPunct/>
              <w:autoSpaceDE/>
              <w:autoSpaceDN/>
              <w:adjustRightInd/>
              <w:spacing w:after="0"/>
              <w:jc w:val="center"/>
              <w:textAlignment w:val="auto"/>
              <w:rPr>
                <w:rFonts w:ascii="Arial" w:hAnsi="Arial" w:cs="Arial"/>
                <w:color w:val="353630"/>
                <w:sz w:val="18"/>
                <w:szCs w:val="18"/>
                <w:lang w:val="en-US" w:eastAsia="zh-TW"/>
              </w:rPr>
            </w:pPr>
            <w:r>
              <w:rPr>
                <w:rFonts w:ascii="Arial" w:hAnsi="Arial" w:cs="Arial"/>
                <w:color w:val="353630"/>
                <w:sz w:val="18"/>
                <w:szCs w:val="18"/>
                <w:lang w:val="en-US" w:eastAsia="zh-TW"/>
              </w:rPr>
              <w:t>33</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90A20" w:rsidP="006D2C62">
            <w:pPr>
              <w:overflowPunct/>
              <w:autoSpaceDE/>
              <w:autoSpaceDN/>
              <w:adjustRightInd/>
              <w:spacing w:after="0"/>
              <w:jc w:val="center"/>
              <w:textAlignment w:val="auto"/>
              <w:rPr>
                <w:rFonts w:ascii="Arial" w:hAnsi="Arial" w:cs="Arial"/>
                <w:color w:val="353630"/>
                <w:sz w:val="18"/>
                <w:szCs w:val="18"/>
                <w:lang w:val="en-US" w:eastAsia="zh-TW"/>
              </w:rPr>
            </w:pPr>
            <w:r>
              <w:rPr>
                <w:rFonts w:ascii="Arial" w:hAnsi="Arial" w:cs="Arial"/>
                <w:color w:val="353630"/>
                <w:sz w:val="18"/>
                <w:szCs w:val="18"/>
                <w:lang w:val="en-US" w:eastAsia="zh-TW"/>
              </w:rPr>
              <w:t>33</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90A20" w:rsidP="006D2C62">
            <w:pPr>
              <w:overflowPunct/>
              <w:autoSpaceDE/>
              <w:autoSpaceDN/>
              <w:adjustRightInd/>
              <w:spacing w:after="0"/>
              <w:jc w:val="center"/>
              <w:textAlignment w:val="auto"/>
              <w:rPr>
                <w:rFonts w:ascii="Arial" w:hAnsi="Arial" w:cs="Arial"/>
                <w:color w:val="353630"/>
                <w:sz w:val="18"/>
                <w:szCs w:val="18"/>
                <w:lang w:val="en-US" w:eastAsia="zh-TW"/>
              </w:rPr>
            </w:pPr>
            <w:r>
              <w:rPr>
                <w:rFonts w:ascii="Arial" w:hAnsi="Arial" w:cs="Arial"/>
                <w:color w:val="353630"/>
                <w:sz w:val="18"/>
                <w:szCs w:val="18"/>
                <w:lang w:val="en-US" w:eastAsia="zh-TW"/>
              </w:rPr>
              <w:t>30</w:t>
            </w:r>
          </w:p>
        </w:tc>
        <w:tc>
          <w:tcPr>
            <w:tcW w:w="960" w:type="dxa"/>
            <w:tcBorders>
              <w:top w:val="nil"/>
              <w:left w:val="nil"/>
              <w:bottom w:val="single" w:sz="8" w:space="0" w:color="000000"/>
              <w:right w:val="single" w:sz="8" w:space="0" w:color="000000"/>
            </w:tcBorders>
            <w:shd w:val="clear" w:color="auto" w:fill="auto"/>
            <w:vAlign w:val="center"/>
            <w:hideMark/>
          </w:tcPr>
          <w:p w:rsidR="006D2C62" w:rsidRPr="006D2C62" w:rsidRDefault="00690A20" w:rsidP="006D2C62">
            <w:pPr>
              <w:overflowPunct/>
              <w:autoSpaceDE/>
              <w:autoSpaceDN/>
              <w:adjustRightInd/>
              <w:spacing w:after="0"/>
              <w:jc w:val="center"/>
              <w:textAlignment w:val="auto"/>
              <w:rPr>
                <w:rFonts w:ascii="Arial" w:hAnsi="Arial" w:cs="Arial"/>
                <w:color w:val="353630"/>
                <w:sz w:val="18"/>
                <w:szCs w:val="18"/>
                <w:lang w:val="en-US" w:eastAsia="zh-TW"/>
              </w:rPr>
            </w:pPr>
            <w:r>
              <w:rPr>
                <w:rFonts w:ascii="Arial" w:hAnsi="Arial" w:cs="Arial"/>
                <w:color w:val="353630"/>
                <w:sz w:val="18"/>
                <w:szCs w:val="18"/>
                <w:lang w:val="en-US" w:eastAsia="zh-TW"/>
              </w:rPr>
              <w:t>27</w:t>
            </w:r>
          </w:p>
        </w:tc>
      </w:tr>
    </w:tbl>
    <w:p w:rsidR="00C52FDF" w:rsidRPr="00A6732B" w:rsidRDefault="00C52FDF" w:rsidP="00C52FDF">
      <w:pPr>
        <w:jc w:val="center"/>
        <w:rPr>
          <w:bCs/>
          <w:lang w:eastAsia="zh-TW"/>
        </w:rPr>
      </w:pPr>
      <w:r w:rsidRPr="00A6732B">
        <w:rPr>
          <w:bCs/>
          <w:lang w:eastAsia="zh-TW"/>
        </w:rPr>
        <w:t>Table</w:t>
      </w:r>
      <w:r w:rsidR="00DB3C17">
        <w:rPr>
          <w:bCs/>
          <w:lang w:eastAsia="zh-TW"/>
        </w:rPr>
        <w:t xml:space="preserve"> 2-2</w:t>
      </w:r>
      <w:r w:rsidR="00466FD0">
        <w:rPr>
          <w:bCs/>
          <w:lang w:eastAsia="zh-TW"/>
        </w:rPr>
        <w:t xml:space="preserve"> </w:t>
      </w:r>
      <w:r w:rsidR="00466FD0" w:rsidRPr="00A1115A">
        <w:t xml:space="preserve">ACS for </w:t>
      </w:r>
      <w:r w:rsidR="00761E02">
        <w:t>TN</w:t>
      </w:r>
      <w:r w:rsidR="00466FD0">
        <w:t xml:space="preserve"> </w:t>
      </w:r>
      <w:r w:rsidR="00466FD0" w:rsidRPr="00A1115A">
        <w:t>bands</w:t>
      </w:r>
      <w:r w:rsidR="00466FD0">
        <w:t xml:space="preserve"> with frequency </w:t>
      </w:r>
      <w:r w:rsidR="00466FD0" w:rsidRPr="00A1115A">
        <w:t>&lt; 2700 MHz</w:t>
      </w:r>
    </w:p>
    <w:p w:rsidR="00BC4FF2" w:rsidRDefault="00BC4FF2" w:rsidP="00BC4FF2">
      <w:pPr>
        <w:rPr>
          <w:b/>
          <w:bCs/>
          <w:lang w:eastAsia="zh-TW"/>
        </w:rPr>
      </w:pPr>
      <w:r>
        <w:rPr>
          <w:b/>
          <w:bCs/>
          <w:lang w:eastAsia="zh-TW"/>
        </w:rPr>
        <w:t>Observation 5</w:t>
      </w:r>
      <w:r w:rsidRPr="00F07936">
        <w:rPr>
          <w:b/>
          <w:bCs/>
          <w:lang w:eastAsia="zh-TW"/>
        </w:rPr>
        <w:t>:</w:t>
      </w:r>
      <w:r>
        <w:rPr>
          <w:b/>
          <w:bCs/>
          <w:lang w:eastAsia="zh-TW"/>
        </w:rPr>
        <w:t xml:space="preserve"> </w:t>
      </w:r>
      <w:r>
        <w:rPr>
          <w:rFonts w:hint="eastAsia"/>
          <w:b/>
          <w:bCs/>
          <w:lang w:eastAsia="zh-TW"/>
        </w:rPr>
        <w:t>F</w:t>
      </w:r>
      <w:r w:rsidRPr="0086036C">
        <w:rPr>
          <w:b/>
          <w:bCs/>
          <w:lang w:eastAsia="zh-TW"/>
        </w:rPr>
        <w:t>rom [</w:t>
      </w:r>
      <w:r w:rsidR="004F6E7A">
        <w:rPr>
          <w:b/>
          <w:bCs/>
          <w:lang w:eastAsia="zh-TW"/>
        </w:rPr>
        <w:t>4</w:t>
      </w:r>
      <w:r w:rsidRPr="0086036C">
        <w:rPr>
          <w:b/>
          <w:bCs/>
          <w:lang w:eastAsia="zh-TW"/>
        </w:rPr>
        <w:t>],</w:t>
      </w:r>
      <w:r>
        <w:rPr>
          <w:b/>
          <w:bCs/>
          <w:lang w:eastAsia="zh-TW"/>
        </w:rPr>
        <w:t xml:space="preserve"> it </w:t>
      </w:r>
      <w:r w:rsidRPr="0086036C">
        <w:rPr>
          <w:b/>
          <w:bCs/>
          <w:lang w:eastAsia="zh-TW"/>
        </w:rPr>
        <w:t xml:space="preserve">seems 33dB ACS for CBW of 5MHz </w:t>
      </w:r>
      <w:r>
        <w:rPr>
          <w:b/>
          <w:bCs/>
          <w:lang w:eastAsia="zh-TW"/>
        </w:rPr>
        <w:t>is enough for most cases</w:t>
      </w:r>
      <w:r w:rsidRPr="0086036C">
        <w:rPr>
          <w:b/>
          <w:bCs/>
          <w:lang w:eastAsia="zh-TW"/>
        </w:rPr>
        <w:t>.</w:t>
      </w:r>
      <w:r>
        <w:rPr>
          <w:b/>
          <w:bCs/>
          <w:lang w:eastAsia="zh-TW"/>
        </w:rPr>
        <w:t xml:space="preserve"> </w:t>
      </w:r>
      <w:r w:rsidRPr="00955008">
        <w:rPr>
          <w:b/>
          <w:bCs/>
          <w:lang w:eastAsia="zh-TW"/>
        </w:rPr>
        <w:t>From</w:t>
      </w:r>
      <w:r>
        <w:rPr>
          <w:b/>
          <w:bCs/>
          <w:lang w:eastAsia="zh-TW"/>
        </w:rPr>
        <w:t xml:space="preserve"> implementation perspective, to consider reusing NTN ACS as assumption. </w:t>
      </w:r>
    </w:p>
    <w:p w:rsidR="00946434" w:rsidRPr="00A90689" w:rsidRDefault="00946434" w:rsidP="00946434">
      <w:pPr>
        <w:rPr>
          <w:b/>
          <w:bCs/>
          <w:lang w:eastAsia="zh-TW"/>
        </w:rPr>
      </w:pPr>
      <w:r>
        <w:rPr>
          <w:b/>
          <w:bCs/>
          <w:lang w:eastAsia="zh-TW"/>
        </w:rPr>
        <w:t>Proposal 5</w:t>
      </w:r>
      <w:r w:rsidRPr="00F07936">
        <w:rPr>
          <w:b/>
          <w:bCs/>
          <w:lang w:eastAsia="zh-TW"/>
        </w:rPr>
        <w:t>:</w:t>
      </w:r>
      <w:r>
        <w:rPr>
          <w:b/>
          <w:bCs/>
          <w:lang w:eastAsia="zh-TW"/>
        </w:rPr>
        <w:t xml:space="preserve"> </w:t>
      </w:r>
      <w:r w:rsidRPr="00600946">
        <w:rPr>
          <w:b/>
          <w:bCs/>
          <w:lang w:eastAsia="zh-TW"/>
        </w:rPr>
        <w:t>Based on</w:t>
      </w:r>
      <w:r>
        <w:rPr>
          <w:b/>
          <w:bCs/>
          <w:lang w:eastAsia="zh-TW"/>
        </w:rPr>
        <w:t xml:space="preserve"> above observation</w:t>
      </w:r>
      <w:r w:rsidRPr="00600946">
        <w:rPr>
          <w:b/>
          <w:bCs/>
          <w:lang w:eastAsia="zh-TW"/>
        </w:rPr>
        <w:t xml:space="preserve">, </w:t>
      </w:r>
      <w:r>
        <w:rPr>
          <w:b/>
          <w:bCs/>
          <w:lang w:eastAsia="zh-TW"/>
        </w:rPr>
        <w:t>UE ACS requirement</w:t>
      </w:r>
      <w:r w:rsidRPr="00600946">
        <w:rPr>
          <w:b/>
          <w:bCs/>
          <w:lang w:eastAsia="zh-TW"/>
        </w:rPr>
        <w:t xml:space="preserve"> of 5MHz</w:t>
      </w:r>
      <w:r>
        <w:rPr>
          <w:b/>
          <w:bCs/>
          <w:lang w:eastAsia="zh-TW"/>
        </w:rPr>
        <w:t xml:space="preserve"> CBW </w:t>
      </w:r>
      <w:r w:rsidRPr="00600946">
        <w:rPr>
          <w:b/>
          <w:bCs/>
          <w:lang w:eastAsia="zh-TW"/>
        </w:rPr>
        <w:t xml:space="preserve">is </w:t>
      </w:r>
      <w:r>
        <w:rPr>
          <w:b/>
          <w:bCs/>
          <w:lang w:eastAsia="zh-TW"/>
        </w:rPr>
        <w:t>[33dB]</w:t>
      </w:r>
    </w:p>
    <w:p w:rsidR="00F9179E" w:rsidRDefault="00F9179E" w:rsidP="00C6449E">
      <w:pPr>
        <w:rPr>
          <w:bCs/>
          <w:lang w:eastAsia="zh-TW"/>
        </w:rPr>
      </w:pPr>
    </w:p>
    <w:p w:rsidR="004C2742" w:rsidRDefault="004C2742" w:rsidP="00C6449E">
      <w:pPr>
        <w:rPr>
          <w:bCs/>
          <w:lang w:eastAsia="zh-TW"/>
        </w:rPr>
      </w:pPr>
    </w:p>
    <w:p w:rsidR="00147A04" w:rsidRPr="006734C5" w:rsidRDefault="00147A04" w:rsidP="00147A04">
      <w:pPr>
        <w:rPr>
          <w:bCs/>
          <w:u w:val="single"/>
          <w:lang w:eastAsia="zh-TW"/>
        </w:rPr>
      </w:pPr>
      <w:r>
        <w:rPr>
          <w:bCs/>
          <w:u w:val="single"/>
          <w:lang w:eastAsia="zh-TW"/>
        </w:rPr>
        <w:t xml:space="preserve">NBB and </w:t>
      </w:r>
      <w:r w:rsidRPr="00B579C1">
        <w:rPr>
          <w:bCs/>
          <w:u w:val="single"/>
          <w:lang w:eastAsia="zh-TW"/>
        </w:rPr>
        <w:t>IBB</w:t>
      </w:r>
      <w:r>
        <w:rPr>
          <w:bCs/>
          <w:u w:val="single"/>
          <w:lang w:eastAsia="zh-TW"/>
        </w:rPr>
        <w:t xml:space="preserve"> for band n255/n256</w:t>
      </w:r>
      <w:r w:rsidRPr="00B579C1">
        <w:rPr>
          <w:bCs/>
          <w:u w:val="single"/>
          <w:lang w:eastAsia="zh-TW"/>
        </w:rPr>
        <w:t>:</w:t>
      </w:r>
    </w:p>
    <w:p w:rsidR="00147A04" w:rsidRPr="00DF37EA" w:rsidRDefault="00147A04" w:rsidP="00147A04">
      <w:pPr>
        <w:rPr>
          <w:bCs/>
          <w:lang w:eastAsia="zh-TW"/>
        </w:rPr>
      </w:pPr>
      <w:r>
        <w:rPr>
          <w:bCs/>
          <w:lang w:eastAsia="zh-TW"/>
        </w:rPr>
        <w:t>For frequency lower than 2.7GHz</w:t>
      </w:r>
      <w:r w:rsidR="00A97659">
        <w:rPr>
          <w:bCs/>
          <w:lang w:eastAsia="zh-TW"/>
        </w:rPr>
        <w:t>, there are</w:t>
      </w:r>
      <w:r>
        <w:rPr>
          <w:bCs/>
          <w:lang w:eastAsia="zh-TW"/>
        </w:rPr>
        <w:t xml:space="preserve"> </w:t>
      </w:r>
      <w:r w:rsidR="00D8561C">
        <w:rPr>
          <w:bCs/>
          <w:lang w:eastAsia="zh-TW"/>
        </w:rPr>
        <w:t>potential</w:t>
      </w:r>
      <w:r>
        <w:rPr>
          <w:bCs/>
          <w:lang w:eastAsia="zh-TW"/>
        </w:rPr>
        <w:t xml:space="preserve"> </w:t>
      </w:r>
      <w:r w:rsidR="00A97659">
        <w:rPr>
          <w:bCs/>
          <w:lang w:eastAsia="zh-TW"/>
        </w:rPr>
        <w:t>TN interferers</w:t>
      </w:r>
      <w:r>
        <w:rPr>
          <w:bCs/>
          <w:lang w:eastAsia="zh-TW"/>
        </w:rPr>
        <w:t xml:space="preserve">. To reuse existing NR NBB and IBB blocking level </w:t>
      </w:r>
      <w:r w:rsidR="0011506D">
        <w:rPr>
          <w:bCs/>
          <w:lang w:eastAsia="zh-TW"/>
        </w:rPr>
        <w:t>could</w:t>
      </w:r>
      <w:r w:rsidRPr="00DF37EA">
        <w:rPr>
          <w:bCs/>
          <w:lang w:eastAsia="zh-TW"/>
        </w:rPr>
        <w:t xml:space="preserve"> be considered. </w:t>
      </w:r>
    </w:p>
    <w:p w:rsidR="00946434" w:rsidRDefault="00946434" w:rsidP="00946434">
      <w:pPr>
        <w:rPr>
          <w:b/>
          <w:bCs/>
          <w:lang w:eastAsia="zh-TW"/>
        </w:rPr>
      </w:pPr>
      <w:r>
        <w:rPr>
          <w:b/>
          <w:bCs/>
          <w:lang w:eastAsia="zh-TW"/>
        </w:rPr>
        <w:t>Proposal 6</w:t>
      </w:r>
      <w:r w:rsidRPr="00F07936">
        <w:rPr>
          <w:b/>
          <w:bCs/>
          <w:lang w:eastAsia="zh-TW"/>
        </w:rPr>
        <w:t>:</w:t>
      </w:r>
      <w:r>
        <w:rPr>
          <w:b/>
          <w:bCs/>
          <w:lang w:eastAsia="zh-TW"/>
        </w:rPr>
        <w:t xml:space="preserve"> </w:t>
      </w:r>
      <w:r w:rsidRPr="00A97659">
        <w:rPr>
          <w:b/>
          <w:bCs/>
          <w:lang w:eastAsia="zh-TW"/>
        </w:rPr>
        <w:t xml:space="preserve">For frequency lower than 2.7GHz, there are </w:t>
      </w:r>
      <w:r>
        <w:rPr>
          <w:b/>
          <w:bCs/>
          <w:lang w:eastAsia="zh-TW"/>
        </w:rPr>
        <w:t xml:space="preserve">potential </w:t>
      </w:r>
      <w:r w:rsidRPr="00A97659">
        <w:rPr>
          <w:b/>
          <w:bCs/>
          <w:lang w:eastAsia="zh-TW"/>
        </w:rPr>
        <w:t>TN interferers.</w:t>
      </w:r>
      <w:r>
        <w:rPr>
          <w:bCs/>
          <w:lang w:eastAsia="zh-TW"/>
        </w:rPr>
        <w:t xml:space="preserve"> </w:t>
      </w:r>
      <w:r>
        <w:rPr>
          <w:b/>
          <w:bCs/>
          <w:lang w:eastAsia="zh-TW"/>
        </w:rPr>
        <w:t>T</w:t>
      </w:r>
      <w:r w:rsidRPr="000C3EA6">
        <w:rPr>
          <w:b/>
          <w:bCs/>
          <w:lang w:eastAsia="zh-TW"/>
        </w:rPr>
        <w:t xml:space="preserve">o </w:t>
      </w:r>
      <w:r>
        <w:rPr>
          <w:b/>
          <w:bCs/>
          <w:lang w:eastAsia="zh-TW"/>
        </w:rPr>
        <w:t>consider reusing</w:t>
      </w:r>
      <w:r w:rsidRPr="000C3EA6">
        <w:rPr>
          <w:b/>
          <w:bCs/>
          <w:lang w:eastAsia="zh-TW"/>
        </w:rPr>
        <w:t xml:space="preserve"> </w:t>
      </w:r>
      <w:r>
        <w:rPr>
          <w:b/>
          <w:bCs/>
          <w:lang w:eastAsia="zh-TW"/>
        </w:rPr>
        <w:t xml:space="preserve">TN UE NBB and IBB requirements for NTN UE as assumption. </w:t>
      </w:r>
    </w:p>
    <w:p w:rsidR="00147A04" w:rsidRDefault="00147A04" w:rsidP="00C6449E">
      <w:pPr>
        <w:rPr>
          <w:bCs/>
          <w:u w:val="single"/>
          <w:lang w:eastAsia="zh-TW"/>
        </w:rPr>
      </w:pPr>
    </w:p>
    <w:p w:rsidR="00B579C1" w:rsidRPr="00B579C1" w:rsidRDefault="00833BD1" w:rsidP="00C6449E">
      <w:pPr>
        <w:rPr>
          <w:bCs/>
          <w:u w:val="single"/>
          <w:lang w:eastAsia="zh-TW"/>
        </w:rPr>
      </w:pPr>
      <w:r w:rsidRPr="00833BD1">
        <w:rPr>
          <w:bCs/>
          <w:u w:val="single"/>
          <w:lang w:eastAsia="zh-TW"/>
        </w:rPr>
        <w:t>O</w:t>
      </w:r>
      <w:r w:rsidR="00B579C1" w:rsidRPr="00B579C1">
        <w:rPr>
          <w:bCs/>
          <w:u w:val="single"/>
          <w:lang w:eastAsia="zh-TW"/>
        </w:rPr>
        <w:t>BB</w:t>
      </w:r>
      <w:r w:rsidR="00220A47">
        <w:rPr>
          <w:bCs/>
          <w:u w:val="single"/>
          <w:lang w:eastAsia="zh-TW"/>
        </w:rPr>
        <w:t xml:space="preserve"> for band n256</w:t>
      </w:r>
      <w:r w:rsidR="00B579C1" w:rsidRPr="00B579C1">
        <w:rPr>
          <w:bCs/>
          <w:u w:val="single"/>
          <w:lang w:eastAsia="zh-TW"/>
        </w:rPr>
        <w:t>:</w:t>
      </w:r>
    </w:p>
    <w:p w:rsidR="00B579C1" w:rsidRDefault="00C21167" w:rsidP="00C6449E">
      <w:pPr>
        <w:rPr>
          <w:bCs/>
          <w:lang w:eastAsia="zh-TW"/>
        </w:rPr>
      </w:pPr>
      <w:r>
        <w:rPr>
          <w:bCs/>
          <w:lang w:eastAsia="zh-TW"/>
        </w:rPr>
        <w:t>Regarding</w:t>
      </w:r>
      <w:r w:rsidR="00F1727A" w:rsidRPr="00DD0D83">
        <w:rPr>
          <w:bCs/>
          <w:lang w:eastAsia="zh-TW"/>
        </w:rPr>
        <w:t xml:space="preserve"> re</w:t>
      </w:r>
      <w:r w:rsidR="00833BD1">
        <w:rPr>
          <w:bCs/>
          <w:lang w:eastAsia="zh-TW"/>
        </w:rPr>
        <w:t>using</w:t>
      </w:r>
      <w:r w:rsidR="00F1727A" w:rsidRPr="00DD0D83">
        <w:rPr>
          <w:bCs/>
          <w:lang w:eastAsia="zh-TW"/>
        </w:rPr>
        <w:t xml:space="preserve"> n65 filter for</w:t>
      </w:r>
      <w:r w:rsidR="00833BD1">
        <w:rPr>
          <w:bCs/>
          <w:lang w:eastAsia="zh-TW"/>
        </w:rPr>
        <w:t xml:space="preserve"> band</w:t>
      </w:r>
      <w:r w:rsidR="00F1727A" w:rsidRPr="00DD0D83">
        <w:rPr>
          <w:bCs/>
          <w:lang w:eastAsia="zh-TW"/>
        </w:rPr>
        <w:t xml:space="preserve"> n256</w:t>
      </w:r>
      <w:r w:rsidR="00833BD1">
        <w:rPr>
          <w:bCs/>
          <w:lang w:eastAsia="zh-TW"/>
        </w:rPr>
        <w:t xml:space="preserve">, </w:t>
      </w:r>
      <w:r w:rsidR="00A97659">
        <w:rPr>
          <w:bCs/>
          <w:lang w:eastAsia="zh-TW"/>
        </w:rPr>
        <w:t>out-of-band</w:t>
      </w:r>
      <w:r w:rsidR="00833BD1">
        <w:rPr>
          <w:bCs/>
          <w:lang w:eastAsia="zh-TW"/>
        </w:rPr>
        <w:t xml:space="preserve"> blocker</w:t>
      </w:r>
      <w:r w:rsidR="00F1727A" w:rsidRPr="00DD0D83">
        <w:rPr>
          <w:bCs/>
          <w:lang w:eastAsia="zh-TW"/>
        </w:rPr>
        <w:t xml:space="preserve"> </w:t>
      </w:r>
      <w:r w:rsidR="00833BD1">
        <w:rPr>
          <w:bCs/>
          <w:lang w:eastAsia="zh-TW"/>
        </w:rPr>
        <w:t>becomes in-band blocker</w:t>
      </w:r>
      <w:r>
        <w:rPr>
          <w:bCs/>
          <w:lang w:eastAsia="zh-TW"/>
        </w:rPr>
        <w:t>. Thus</w:t>
      </w:r>
      <w:r w:rsidR="00A97659">
        <w:rPr>
          <w:bCs/>
          <w:lang w:eastAsia="zh-TW"/>
        </w:rPr>
        <w:t>,</w:t>
      </w:r>
      <w:r>
        <w:rPr>
          <w:bCs/>
          <w:lang w:eastAsia="zh-TW"/>
        </w:rPr>
        <w:t xml:space="preserve"> requirement of OBB</w:t>
      </w:r>
      <w:r w:rsidR="00833BD1">
        <w:rPr>
          <w:bCs/>
          <w:lang w:eastAsia="zh-TW"/>
        </w:rPr>
        <w:t xml:space="preserve"> blocking level </w:t>
      </w:r>
      <w:r w:rsidR="00F1727A" w:rsidRPr="00DD0D83">
        <w:rPr>
          <w:bCs/>
          <w:lang w:eastAsia="zh-TW"/>
        </w:rPr>
        <w:t>need</w:t>
      </w:r>
      <w:r w:rsidR="00833BD1">
        <w:rPr>
          <w:bCs/>
          <w:lang w:eastAsia="zh-TW"/>
        </w:rPr>
        <w:t>s further discussion.</w:t>
      </w:r>
      <w:r w:rsidR="00F1727A" w:rsidRPr="00DD0D83">
        <w:rPr>
          <w:bCs/>
          <w:lang w:eastAsia="zh-TW"/>
        </w:rPr>
        <w:t xml:space="preserve"> </w:t>
      </w:r>
    </w:p>
    <w:p w:rsidR="0072531F" w:rsidRDefault="0072531F" w:rsidP="0072531F">
      <w:pPr>
        <w:jc w:val="center"/>
        <w:rPr>
          <w:bCs/>
          <w:lang w:eastAsia="zh-TW"/>
        </w:rPr>
      </w:pPr>
      <w:r w:rsidRPr="0072531F">
        <w:rPr>
          <w:bCs/>
          <w:noProof/>
          <w:lang w:val="en-US" w:eastAsia="zh-TW"/>
        </w:rPr>
        <w:drawing>
          <wp:inline distT="0" distB="0" distL="0" distR="0" wp14:anchorId="79DC144C" wp14:editId="678363A6">
            <wp:extent cx="3911872" cy="1242542"/>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1708" cy="1245666"/>
                    </a:xfrm>
                    <a:prstGeom prst="rect">
                      <a:avLst/>
                    </a:prstGeom>
                    <a:noFill/>
                    <a:ln>
                      <a:noFill/>
                    </a:ln>
                  </pic:spPr>
                </pic:pic>
              </a:graphicData>
            </a:graphic>
          </wp:inline>
        </w:drawing>
      </w:r>
    </w:p>
    <w:p w:rsidR="0072531F" w:rsidRPr="00DD0D83" w:rsidRDefault="0072531F" w:rsidP="0072531F">
      <w:pPr>
        <w:jc w:val="center"/>
        <w:rPr>
          <w:bCs/>
          <w:lang w:eastAsia="zh-TW"/>
        </w:rPr>
      </w:pPr>
      <w:r>
        <w:rPr>
          <w:bCs/>
          <w:lang w:eastAsia="zh-TW"/>
        </w:rPr>
        <w:t>Figure 2-1</w:t>
      </w:r>
    </w:p>
    <w:p w:rsidR="009D187D" w:rsidRPr="00DD0D83" w:rsidRDefault="009D187D" w:rsidP="009D187D">
      <w:pPr>
        <w:rPr>
          <w:bCs/>
          <w:lang w:eastAsia="zh-TW"/>
        </w:rPr>
      </w:pPr>
      <w:r>
        <w:rPr>
          <w:b/>
          <w:bCs/>
          <w:lang w:eastAsia="zh-TW"/>
        </w:rPr>
        <w:t xml:space="preserve">Observation </w:t>
      </w:r>
      <w:r>
        <w:rPr>
          <w:rFonts w:hint="eastAsia"/>
          <w:b/>
          <w:bCs/>
          <w:lang w:eastAsia="zh-TW"/>
        </w:rPr>
        <w:t>6</w:t>
      </w:r>
      <w:r w:rsidRPr="00F07936">
        <w:rPr>
          <w:b/>
          <w:bCs/>
          <w:lang w:eastAsia="zh-TW"/>
        </w:rPr>
        <w:t>:</w:t>
      </w:r>
      <w:r>
        <w:rPr>
          <w:b/>
          <w:bCs/>
          <w:lang w:eastAsia="zh-TW"/>
        </w:rPr>
        <w:t xml:space="preserve"> Regarding </w:t>
      </w:r>
      <w:r w:rsidRPr="00A44A5E">
        <w:rPr>
          <w:b/>
          <w:bCs/>
          <w:lang w:eastAsia="zh-TW"/>
        </w:rPr>
        <w:t>reusing n65 filter for band n256, OBB blocker becomes in-band blocker</w:t>
      </w:r>
      <w:r>
        <w:rPr>
          <w:b/>
          <w:bCs/>
          <w:lang w:eastAsia="zh-TW"/>
        </w:rPr>
        <w:t xml:space="preserve">. OBB </w:t>
      </w:r>
      <w:r w:rsidRPr="00A44A5E">
        <w:rPr>
          <w:b/>
          <w:bCs/>
          <w:lang w:eastAsia="zh-TW"/>
        </w:rPr>
        <w:t xml:space="preserve">blocking level needs further discussion. </w:t>
      </w:r>
    </w:p>
    <w:p w:rsidR="00A44A5E" w:rsidRDefault="00A44A5E" w:rsidP="00C6449E">
      <w:pPr>
        <w:rPr>
          <w:b/>
          <w:bCs/>
          <w:lang w:eastAsia="zh-TW"/>
        </w:rPr>
      </w:pPr>
    </w:p>
    <w:p w:rsidR="009905EB" w:rsidRPr="009905EB" w:rsidRDefault="009905EB" w:rsidP="009905EB">
      <w:pPr>
        <w:rPr>
          <w:bCs/>
          <w:u w:val="single"/>
          <w:lang w:eastAsia="zh-TW"/>
        </w:rPr>
      </w:pPr>
      <w:r w:rsidRPr="009905EB">
        <w:rPr>
          <w:bCs/>
          <w:u w:val="single"/>
          <w:lang w:eastAsia="zh-TW"/>
        </w:rPr>
        <w:t>Intermodulation characteristics</w:t>
      </w:r>
    </w:p>
    <w:p w:rsidR="000856A2" w:rsidRPr="000856A2" w:rsidRDefault="000856A2" w:rsidP="006058CC">
      <w:pPr>
        <w:rPr>
          <w:bCs/>
          <w:lang w:eastAsia="zh-TW"/>
        </w:rPr>
      </w:pPr>
      <w:r w:rsidRPr="000856A2">
        <w:rPr>
          <w:bCs/>
          <w:lang w:eastAsia="zh-TW"/>
        </w:rPr>
        <w:t>Intermodulation response rejection is a measure of the capability of the receiver to receive a wanted signal on its assigned channel frequency in the presence of two or more interfering signals</w:t>
      </w:r>
      <w:r w:rsidR="0084459B">
        <w:rPr>
          <w:bCs/>
          <w:lang w:eastAsia="zh-TW"/>
        </w:rPr>
        <w:t xml:space="preserve">. </w:t>
      </w:r>
      <w:r w:rsidR="00D87069">
        <w:rPr>
          <w:bCs/>
          <w:lang w:eastAsia="zh-TW"/>
        </w:rPr>
        <w:t xml:space="preserve">To assume the same inferring signals for guaranteeing TN and NTN UE performance, </w:t>
      </w:r>
      <w:r w:rsidR="00D87069" w:rsidRPr="00D87069">
        <w:rPr>
          <w:bCs/>
          <w:lang w:eastAsia="zh-TW"/>
        </w:rPr>
        <w:t>TN wide band intermodulation parameters in Table 7.8.2-1 of TS 38.101-1 is reused for NTN.</w:t>
      </w:r>
    </w:p>
    <w:p w:rsidR="009D187D" w:rsidRPr="00447104" w:rsidRDefault="009D187D" w:rsidP="009D187D">
      <w:pPr>
        <w:rPr>
          <w:b/>
          <w:bCs/>
          <w:lang w:eastAsia="zh-TW"/>
        </w:rPr>
      </w:pPr>
      <w:r>
        <w:rPr>
          <w:b/>
          <w:bCs/>
          <w:lang w:eastAsia="zh-TW"/>
        </w:rPr>
        <w:t>Proposal 7</w:t>
      </w:r>
      <w:r w:rsidRPr="00F07936">
        <w:rPr>
          <w:b/>
          <w:bCs/>
          <w:lang w:eastAsia="zh-TW"/>
        </w:rPr>
        <w:t>:</w:t>
      </w:r>
      <w:r>
        <w:rPr>
          <w:b/>
          <w:bCs/>
          <w:lang w:eastAsia="zh-TW"/>
        </w:rPr>
        <w:t xml:space="preserve"> </w:t>
      </w:r>
      <w:r w:rsidRPr="00D87069">
        <w:rPr>
          <w:b/>
          <w:bCs/>
        </w:rPr>
        <w:t xml:space="preserve">To assume the same </w:t>
      </w:r>
      <w:r w:rsidRPr="005E0EFB">
        <w:rPr>
          <w:b/>
          <w:bCs/>
        </w:rPr>
        <w:t>interfering</w:t>
      </w:r>
      <w:r w:rsidRPr="000856A2">
        <w:rPr>
          <w:bCs/>
          <w:lang w:eastAsia="zh-TW"/>
        </w:rPr>
        <w:t xml:space="preserve"> </w:t>
      </w:r>
      <w:r w:rsidRPr="00D87069">
        <w:rPr>
          <w:b/>
          <w:bCs/>
        </w:rPr>
        <w:t xml:space="preserve">signals for guaranteeing TN and NTN UE performance, </w:t>
      </w:r>
      <w:r>
        <w:rPr>
          <w:b/>
          <w:bCs/>
        </w:rPr>
        <w:t>TN</w:t>
      </w:r>
      <w:r>
        <w:rPr>
          <w:b/>
          <w:bCs/>
          <w:lang w:eastAsia="zh-TW"/>
        </w:rPr>
        <w:t xml:space="preserve"> </w:t>
      </w:r>
      <w:r>
        <w:rPr>
          <w:b/>
          <w:bCs/>
        </w:rPr>
        <w:t xml:space="preserve">wide-band intermodulation parameters in Table 7.8.2-1 of TS 38.101-1 </w:t>
      </w:r>
      <w:r>
        <w:rPr>
          <w:b/>
          <w:bCs/>
          <w:lang w:eastAsia="zh-TW"/>
        </w:rPr>
        <w:t xml:space="preserve">could be reused for NTN.  </w:t>
      </w:r>
    </w:p>
    <w:p w:rsidR="009905EB" w:rsidRDefault="009905EB" w:rsidP="00C6449E">
      <w:pPr>
        <w:rPr>
          <w:b/>
          <w:bCs/>
          <w:lang w:eastAsia="zh-TW"/>
        </w:rPr>
      </w:pPr>
    </w:p>
    <w:p w:rsidR="00DA41E0" w:rsidRDefault="00DA41E0" w:rsidP="00DA41E0">
      <w:pPr>
        <w:pStyle w:val="1"/>
        <w:rPr>
          <w:rFonts w:eastAsia="SimSun"/>
          <w:lang w:eastAsia="zh-CN"/>
        </w:rPr>
      </w:pPr>
      <w:r>
        <w:rPr>
          <w:rFonts w:eastAsia="SimSun" w:hint="eastAsia"/>
          <w:lang w:eastAsia="zh-CN"/>
        </w:rPr>
        <w:t>Conclusion</w:t>
      </w:r>
    </w:p>
    <w:p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evaluated </w:t>
      </w:r>
      <w:r>
        <w:rPr>
          <w:rFonts w:eastAsia="SimSun"/>
          <w:lang w:eastAsia="zh-CN"/>
        </w:rPr>
        <w:t xml:space="preserve">NTN </w:t>
      </w:r>
      <w:r w:rsidR="00095687">
        <w:rPr>
          <w:rFonts w:eastAsia="SimSun"/>
          <w:lang w:eastAsia="zh-CN"/>
        </w:rPr>
        <w:t xml:space="preserve">UE RX </w:t>
      </w:r>
      <w:r>
        <w:rPr>
          <w:rFonts w:eastAsia="SimSun"/>
          <w:lang w:eastAsia="zh-CN"/>
        </w:rPr>
        <w:t>requirements are</w:t>
      </w:r>
      <w:r w:rsidR="00095687">
        <w:rPr>
          <w:rFonts w:eastAsia="SimSun"/>
          <w:lang w:eastAsia="zh-CN"/>
        </w:rPr>
        <w:t xml:space="preserve"> provided.</w:t>
      </w:r>
    </w:p>
    <w:p w:rsidR="006222B3" w:rsidRPr="009B50D3" w:rsidRDefault="006222B3" w:rsidP="006222B3">
      <w:pPr>
        <w:rPr>
          <w:bCs/>
          <w:u w:val="single"/>
          <w:lang w:eastAsia="zh-TW"/>
        </w:rPr>
      </w:pPr>
      <w:r>
        <w:rPr>
          <w:bCs/>
          <w:u w:val="single"/>
          <w:lang w:eastAsia="zh-TW"/>
        </w:rPr>
        <w:t>Path Loss</w:t>
      </w:r>
      <w:r w:rsidRPr="00F602ED">
        <w:rPr>
          <w:bCs/>
          <w:u w:val="single"/>
          <w:lang w:eastAsia="zh-TW"/>
        </w:rPr>
        <w:t>:</w:t>
      </w:r>
    </w:p>
    <w:p w:rsidR="006222B3" w:rsidRPr="006222B3" w:rsidRDefault="006222B3" w:rsidP="006222B3">
      <w:pPr>
        <w:rPr>
          <w:b/>
          <w:bCs/>
          <w:lang w:eastAsia="zh-TW"/>
        </w:rPr>
      </w:pPr>
      <w:r w:rsidRPr="00F07936">
        <w:rPr>
          <w:b/>
          <w:bCs/>
          <w:lang w:eastAsia="zh-TW"/>
        </w:rPr>
        <w:t>Observation 1:</w:t>
      </w:r>
      <w:r>
        <w:rPr>
          <w:b/>
          <w:bCs/>
          <w:lang w:eastAsia="zh-TW"/>
        </w:rPr>
        <w:t xml:space="preserve"> In [1], LEO1200 has 132.5 dB CL loss which is 6dB higher than LEO600 CL.</w:t>
      </w:r>
      <w:r w:rsidRPr="00F07936">
        <w:rPr>
          <w:b/>
          <w:bCs/>
          <w:lang w:eastAsia="zh-TW"/>
        </w:rPr>
        <w:t xml:space="preserve"> </w:t>
      </w:r>
      <w:r>
        <w:rPr>
          <w:b/>
          <w:bCs/>
          <w:lang w:eastAsia="zh-TW"/>
        </w:rPr>
        <w:t>Regarding GEO 18000</w:t>
      </w:r>
      <w:r>
        <w:rPr>
          <w:rFonts w:asciiTheme="minorEastAsia" w:eastAsiaTheme="minorEastAsia" w:hAnsiTheme="minorEastAsia" w:hint="eastAsia"/>
          <w:b/>
          <w:bCs/>
          <w:lang w:eastAsia="zh-TW"/>
        </w:rPr>
        <w:t>~</w:t>
      </w:r>
      <w:r>
        <w:rPr>
          <w:b/>
          <w:bCs/>
          <w:lang w:eastAsia="zh-TW"/>
        </w:rPr>
        <w:t>36000</w:t>
      </w:r>
      <w:r>
        <w:rPr>
          <w:rFonts w:asciiTheme="minorEastAsia" w:eastAsiaTheme="minorEastAsia" w:hAnsiTheme="minorEastAsia" w:hint="eastAsia"/>
          <w:b/>
          <w:bCs/>
          <w:lang w:eastAsia="zh-TW"/>
        </w:rPr>
        <w:t xml:space="preserve"> </w:t>
      </w:r>
      <w:r>
        <w:rPr>
          <w:b/>
          <w:bCs/>
          <w:lang w:eastAsia="zh-TW"/>
        </w:rPr>
        <w:t xml:space="preserve">km, it seems there is additional 23.5~29.5dB loss compared to LEO 1200km. </w:t>
      </w:r>
    </w:p>
    <w:p w:rsidR="006222B3" w:rsidRPr="006222B3" w:rsidRDefault="006222B3" w:rsidP="006222B3">
      <w:pPr>
        <w:rPr>
          <w:b/>
          <w:bCs/>
          <w:lang w:eastAsia="zh-TW"/>
        </w:rPr>
      </w:pPr>
      <w:r w:rsidRPr="00F07936">
        <w:rPr>
          <w:b/>
          <w:bCs/>
          <w:lang w:eastAsia="zh-TW"/>
        </w:rPr>
        <w:t xml:space="preserve">Observation </w:t>
      </w:r>
      <w:r>
        <w:rPr>
          <w:b/>
          <w:bCs/>
          <w:lang w:eastAsia="zh-TW"/>
        </w:rPr>
        <w:t>2: To confine TX power into small number of PRB may be helpful for link budget.</w:t>
      </w:r>
    </w:p>
    <w:p w:rsidR="006222B3" w:rsidRPr="00F602ED" w:rsidRDefault="006222B3" w:rsidP="006222B3">
      <w:pPr>
        <w:rPr>
          <w:bCs/>
          <w:u w:val="single"/>
          <w:lang w:eastAsia="zh-TW"/>
        </w:rPr>
      </w:pPr>
      <w:r w:rsidRPr="00F602ED">
        <w:rPr>
          <w:bCs/>
          <w:u w:val="single"/>
          <w:lang w:eastAsia="zh-TW"/>
        </w:rPr>
        <w:t>UE REFSE</w:t>
      </w:r>
      <w:r>
        <w:rPr>
          <w:bCs/>
          <w:u w:val="single"/>
          <w:lang w:eastAsia="zh-TW"/>
        </w:rPr>
        <w:t>N</w:t>
      </w:r>
      <w:r w:rsidRPr="00F602ED">
        <w:rPr>
          <w:bCs/>
          <w:u w:val="single"/>
          <w:lang w:eastAsia="zh-TW"/>
        </w:rPr>
        <w:t>S:</w:t>
      </w:r>
    </w:p>
    <w:p w:rsidR="006222B3" w:rsidRPr="006222B3" w:rsidRDefault="006222B3" w:rsidP="006222B3">
      <w:pPr>
        <w:rPr>
          <w:bCs/>
          <w:lang w:eastAsia="zh-TW"/>
        </w:rPr>
      </w:pPr>
      <w:r w:rsidRPr="00F07936">
        <w:rPr>
          <w:b/>
          <w:bCs/>
          <w:lang w:eastAsia="zh-TW"/>
        </w:rPr>
        <w:t xml:space="preserve">Observation </w:t>
      </w:r>
      <w:r>
        <w:rPr>
          <w:b/>
          <w:bCs/>
          <w:lang w:eastAsia="zh-TW"/>
        </w:rPr>
        <w:t xml:space="preserve">3: </w:t>
      </w:r>
      <w:r w:rsidRPr="004E19EB">
        <w:rPr>
          <w:b/>
          <w:bCs/>
          <w:lang w:eastAsia="zh-TW"/>
        </w:rPr>
        <w:t>In TR38.821, regarding DL of 2GHz</w:t>
      </w:r>
      <w:r>
        <w:rPr>
          <w:b/>
          <w:bCs/>
          <w:lang w:eastAsia="zh-TW"/>
        </w:rPr>
        <w:t xml:space="preserve"> with SC 5/10/15/20/25/30</w:t>
      </w:r>
      <w:r w:rsidRPr="004E19EB">
        <w:rPr>
          <w:b/>
          <w:bCs/>
          <w:lang w:eastAsia="zh-TW"/>
        </w:rPr>
        <w:t>,</w:t>
      </w:r>
      <w:r>
        <w:rPr>
          <w:b/>
          <w:bCs/>
          <w:lang w:eastAsia="zh-TW"/>
        </w:rPr>
        <w:t xml:space="preserve"> since</w:t>
      </w:r>
      <w:r w:rsidRPr="004E19EB">
        <w:rPr>
          <w:b/>
          <w:bCs/>
          <w:lang w:eastAsia="zh-TW"/>
        </w:rPr>
        <w:t xml:space="preserve"> </w:t>
      </w:r>
      <w:r>
        <w:rPr>
          <w:b/>
          <w:bCs/>
          <w:lang w:eastAsia="zh-TW"/>
        </w:rPr>
        <w:t>CNR range for</w:t>
      </w:r>
      <w:r w:rsidRPr="004E19EB">
        <w:rPr>
          <w:b/>
          <w:bCs/>
          <w:lang w:eastAsia="zh-TW"/>
        </w:rPr>
        <w:t xml:space="preserve"> 10MHz CBW</w:t>
      </w:r>
      <w:r w:rsidRPr="00C06A66">
        <w:rPr>
          <w:b/>
          <w:bCs/>
          <w:lang w:eastAsia="zh-TW"/>
        </w:rPr>
        <w:t xml:space="preserve"> </w:t>
      </w:r>
      <w:r>
        <w:rPr>
          <w:b/>
          <w:bCs/>
          <w:lang w:eastAsia="zh-TW"/>
        </w:rPr>
        <w:t xml:space="preserve">is </w:t>
      </w:r>
      <w:r w:rsidRPr="004E19EB">
        <w:rPr>
          <w:b/>
          <w:bCs/>
          <w:lang w:eastAsia="zh-TW"/>
        </w:rPr>
        <w:t>-5.2dB to 7.2dB</w:t>
      </w:r>
      <w:r>
        <w:rPr>
          <w:b/>
          <w:bCs/>
          <w:lang w:eastAsia="zh-TW"/>
        </w:rPr>
        <w:t xml:space="preserve">, </w:t>
      </w:r>
      <w:r w:rsidRPr="004E19EB">
        <w:rPr>
          <w:b/>
          <w:bCs/>
          <w:lang w:eastAsia="zh-TW"/>
        </w:rPr>
        <w:t>SNR of -1dB could be the</w:t>
      </w:r>
      <w:r w:rsidRPr="004E19EB">
        <w:rPr>
          <w:rFonts w:hint="eastAsia"/>
          <w:b/>
          <w:bCs/>
          <w:lang w:eastAsia="zh-TW"/>
        </w:rPr>
        <w:t xml:space="preserve"> re</w:t>
      </w:r>
      <w:r w:rsidRPr="004E19EB">
        <w:rPr>
          <w:b/>
          <w:bCs/>
          <w:lang w:eastAsia="zh-TW"/>
        </w:rPr>
        <w:t>ference assumption</w:t>
      </w:r>
      <w:r>
        <w:rPr>
          <w:b/>
          <w:bCs/>
          <w:lang w:eastAsia="zh-TW"/>
        </w:rPr>
        <w:t>.</w:t>
      </w:r>
      <w:r>
        <w:rPr>
          <w:bCs/>
          <w:lang w:eastAsia="zh-TW"/>
        </w:rPr>
        <w:t xml:space="preserve">   </w:t>
      </w:r>
    </w:p>
    <w:p w:rsidR="006222B3" w:rsidRDefault="006222B3" w:rsidP="006222B3">
      <w:pPr>
        <w:rPr>
          <w:bCs/>
          <w:lang w:eastAsia="zh-TW"/>
        </w:rPr>
      </w:pPr>
      <w:r>
        <w:rPr>
          <w:b/>
          <w:bCs/>
          <w:lang w:eastAsia="zh-TW"/>
        </w:rPr>
        <w:t xml:space="preserve">Proposal 1: Regarding handheld UE size limitation of low- and mid-bands, to adopt UE’s 2RX as reference assumption for diversity gain.   </w:t>
      </w:r>
      <w:r>
        <w:rPr>
          <w:bCs/>
          <w:lang w:eastAsia="zh-TW"/>
        </w:rPr>
        <w:t xml:space="preserve">   </w:t>
      </w:r>
    </w:p>
    <w:p w:rsidR="006222B3" w:rsidRDefault="006222B3" w:rsidP="006222B3">
      <w:pPr>
        <w:rPr>
          <w:b/>
          <w:bCs/>
          <w:lang w:eastAsia="zh-TW"/>
        </w:rPr>
      </w:pPr>
    </w:p>
    <w:p w:rsidR="006222B3" w:rsidRPr="00616A2E" w:rsidRDefault="006222B3" w:rsidP="006222B3">
      <w:pPr>
        <w:rPr>
          <w:b/>
          <w:bCs/>
          <w:lang w:eastAsia="zh-TW"/>
        </w:rPr>
      </w:pPr>
      <w:r>
        <w:rPr>
          <w:b/>
          <w:bCs/>
          <w:lang w:eastAsia="zh-TW"/>
        </w:rPr>
        <w:t>Proposal 2</w:t>
      </w:r>
      <w:r w:rsidRPr="00F07936">
        <w:rPr>
          <w:b/>
          <w:bCs/>
          <w:lang w:eastAsia="zh-TW"/>
        </w:rPr>
        <w:t>:</w:t>
      </w:r>
      <w:r>
        <w:rPr>
          <w:b/>
          <w:bCs/>
          <w:lang w:eastAsia="zh-TW"/>
        </w:rPr>
        <w:t xml:space="preserve"> From implementation perspective, NR REFENS IM can be reused for NTN IM.  </w:t>
      </w:r>
    </w:p>
    <w:p w:rsidR="006222B3" w:rsidRDefault="006222B3" w:rsidP="006222B3">
      <w:pPr>
        <w:rPr>
          <w:b/>
          <w:bCs/>
          <w:lang w:eastAsia="zh-TW"/>
        </w:rPr>
      </w:pPr>
      <w:r>
        <w:rPr>
          <w:b/>
          <w:bCs/>
          <w:lang w:eastAsia="zh-TW"/>
        </w:rPr>
        <w:t>Observation 4</w:t>
      </w:r>
      <w:r w:rsidRPr="00F07936">
        <w:rPr>
          <w:b/>
          <w:bCs/>
          <w:lang w:eastAsia="zh-TW"/>
        </w:rPr>
        <w:t>:</w:t>
      </w:r>
      <w:r>
        <w:rPr>
          <w:b/>
          <w:bCs/>
          <w:lang w:eastAsia="zh-TW"/>
        </w:rPr>
        <w:t xml:space="preserve"> </w:t>
      </w:r>
      <w:r w:rsidR="004C2742" w:rsidRPr="004C2742">
        <w:rPr>
          <w:b/>
          <w:bCs/>
          <w:lang w:eastAsia="zh-TW"/>
        </w:rPr>
        <w:t xml:space="preserve">When single wide-band filter is used for bands </w:t>
      </w:r>
      <w:proofErr w:type="gramStart"/>
      <w:r w:rsidR="004C2742" w:rsidRPr="004C2742">
        <w:rPr>
          <w:b/>
          <w:bCs/>
          <w:lang w:eastAsia="zh-TW"/>
        </w:rPr>
        <w:t>n256(</w:t>
      </w:r>
      <w:proofErr w:type="gramEnd"/>
      <w:r w:rsidR="004C2742" w:rsidRPr="004C2742">
        <w:rPr>
          <w:b/>
          <w:bCs/>
          <w:lang w:eastAsia="zh-TW"/>
        </w:rPr>
        <w:t>Band BW=30MHz) and n65(90MHz), blocker rejection capability for n256 could be further improved by optimizing matching circuits’ rejection with the cost of increasing insertion loss.</w:t>
      </w:r>
      <w:r w:rsidR="004C2742">
        <w:rPr>
          <w:b/>
          <w:bCs/>
          <w:lang w:eastAsia="zh-TW"/>
        </w:rPr>
        <w:t xml:space="preserve"> </w:t>
      </w:r>
      <w:r>
        <w:rPr>
          <w:b/>
          <w:bCs/>
          <w:lang w:eastAsia="zh-TW"/>
        </w:rPr>
        <w:t xml:space="preserve">Regarding n255 and n24, co-band is between n255 and </w:t>
      </w:r>
      <w:proofErr w:type="gramStart"/>
      <w:r>
        <w:rPr>
          <w:b/>
          <w:bCs/>
          <w:lang w:eastAsia="zh-TW"/>
        </w:rPr>
        <w:t>n24(</w:t>
      </w:r>
      <w:proofErr w:type="gramEnd"/>
      <w:r>
        <w:rPr>
          <w:b/>
          <w:bCs/>
          <w:lang w:eastAsia="zh-TW"/>
        </w:rPr>
        <w:t>Band BW=34MHz), there is no potentially specific change for REFSENS requirement.</w:t>
      </w:r>
    </w:p>
    <w:p w:rsidR="004C2742" w:rsidRPr="006222B3" w:rsidRDefault="004C2742" w:rsidP="006222B3">
      <w:pPr>
        <w:rPr>
          <w:b/>
          <w:bCs/>
          <w:lang w:eastAsia="zh-TW"/>
        </w:rPr>
      </w:pPr>
      <w:r w:rsidRPr="004C2742">
        <w:rPr>
          <w:b/>
          <w:bCs/>
          <w:lang w:eastAsia="zh-TW"/>
        </w:rPr>
        <w:t xml:space="preserve">When single wide-band filter is used for bands </w:t>
      </w:r>
      <w:proofErr w:type="gramStart"/>
      <w:r w:rsidRPr="004C2742">
        <w:rPr>
          <w:b/>
          <w:bCs/>
          <w:lang w:eastAsia="zh-TW"/>
        </w:rPr>
        <w:t>n256(</w:t>
      </w:r>
      <w:proofErr w:type="gramEnd"/>
      <w:r w:rsidRPr="004C2742">
        <w:rPr>
          <w:b/>
          <w:bCs/>
          <w:lang w:eastAsia="zh-TW"/>
        </w:rPr>
        <w:t>Band BW=30MHz) and n65(90MHz), blocker rejection capability for n256 could be further improved by optimizing matching circuits’ rejection with the cost of increasing insertion loss.</w:t>
      </w:r>
    </w:p>
    <w:p w:rsidR="006222B3" w:rsidRPr="006222B3" w:rsidRDefault="006222B3" w:rsidP="006222B3">
      <w:pPr>
        <w:rPr>
          <w:b/>
          <w:bCs/>
          <w:lang w:eastAsia="zh-TW"/>
        </w:rPr>
      </w:pPr>
      <w:r>
        <w:rPr>
          <w:b/>
          <w:bCs/>
          <w:lang w:eastAsia="zh-TW"/>
        </w:rPr>
        <w:t>Proposal 3</w:t>
      </w:r>
      <w:r w:rsidRPr="00F07936">
        <w:rPr>
          <w:b/>
          <w:bCs/>
          <w:lang w:eastAsia="zh-TW"/>
        </w:rPr>
        <w:t>:</w:t>
      </w:r>
      <w:r>
        <w:rPr>
          <w:b/>
          <w:bCs/>
          <w:lang w:eastAsia="zh-TW"/>
        </w:rPr>
        <w:t xml:space="preserve"> Single wide-band</w:t>
      </w:r>
      <w:r w:rsidRPr="00D634AB">
        <w:rPr>
          <w:b/>
          <w:bCs/>
          <w:lang w:eastAsia="zh-TW"/>
        </w:rPr>
        <w:t xml:space="preserve"> filter </w:t>
      </w:r>
      <w:r>
        <w:rPr>
          <w:b/>
          <w:bCs/>
          <w:lang w:eastAsia="zh-TW"/>
        </w:rPr>
        <w:t xml:space="preserve">is </w:t>
      </w:r>
      <w:r w:rsidRPr="00D634AB">
        <w:rPr>
          <w:b/>
          <w:bCs/>
          <w:lang w:eastAsia="zh-TW"/>
        </w:rPr>
        <w:t>for bands n256 and n65.</w:t>
      </w:r>
      <w:r>
        <w:rPr>
          <w:bCs/>
          <w:sz w:val="18"/>
          <w:lang w:eastAsia="zh-TW"/>
        </w:rPr>
        <w:t xml:space="preserve"> </w:t>
      </w:r>
      <w:r>
        <w:rPr>
          <w:b/>
          <w:bCs/>
          <w:lang w:eastAsia="zh-TW"/>
        </w:rPr>
        <w:t>UE</w:t>
      </w:r>
      <w:r w:rsidRPr="00152EDD">
        <w:rPr>
          <w:b/>
          <w:bCs/>
          <w:lang w:eastAsia="zh-TW"/>
        </w:rPr>
        <w:t xml:space="preserve"> </w:t>
      </w:r>
      <w:r>
        <w:rPr>
          <w:b/>
          <w:bCs/>
          <w:lang w:eastAsia="zh-TW"/>
        </w:rPr>
        <w:t>REFSENS of band n256 is [-99.5dBm] per 5MHz. Co-</w:t>
      </w:r>
      <w:r w:rsidRPr="00D634AB">
        <w:rPr>
          <w:b/>
          <w:bCs/>
          <w:lang w:eastAsia="zh-TW"/>
        </w:rPr>
        <w:t xml:space="preserve">band filter </w:t>
      </w:r>
      <w:r>
        <w:rPr>
          <w:b/>
          <w:bCs/>
          <w:lang w:eastAsia="zh-TW"/>
        </w:rPr>
        <w:t xml:space="preserve">is </w:t>
      </w:r>
      <w:r w:rsidRPr="00D634AB">
        <w:rPr>
          <w:b/>
          <w:bCs/>
          <w:lang w:eastAsia="zh-TW"/>
        </w:rPr>
        <w:t>for bands</w:t>
      </w:r>
      <w:r>
        <w:rPr>
          <w:b/>
          <w:bCs/>
          <w:lang w:eastAsia="zh-TW"/>
        </w:rPr>
        <w:t xml:space="preserve"> n255 and n24, REFSENS is [-100dBm]</w:t>
      </w:r>
      <w:r w:rsidRPr="000D23DC">
        <w:rPr>
          <w:b/>
          <w:bCs/>
          <w:lang w:eastAsia="zh-TW"/>
        </w:rPr>
        <w:t xml:space="preserve"> </w:t>
      </w:r>
      <w:r>
        <w:rPr>
          <w:b/>
          <w:bCs/>
          <w:lang w:eastAsia="zh-TW"/>
        </w:rPr>
        <w:t>per 5MHz.</w:t>
      </w:r>
    </w:p>
    <w:p w:rsidR="006222B3" w:rsidRDefault="006222B3" w:rsidP="006222B3">
      <w:pPr>
        <w:rPr>
          <w:bCs/>
          <w:u w:val="single"/>
          <w:lang w:eastAsia="zh-TW"/>
        </w:rPr>
      </w:pPr>
      <w:r>
        <w:rPr>
          <w:bCs/>
          <w:u w:val="single"/>
          <w:lang w:eastAsia="zh-TW"/>
        </w:rPr>
        <w:t>Maximum input level:</w:t>
      </w:r>
    </w:p>
    <w:p w:rsidR="006222B3" w:rsidRPr="006222B3" w:rsidRDefault="006222B3" w:rsidP="006222B3">
      <w:pPr>
        <w:rPr>
          <w:b/>
          <w:bCs/>
          <w:lang w:eastAsia="zh-TW"/>
        </w:rPr>
      </w:pPr>
      <w:r>
        <w:rPr>
          <w:b/>
          <w:bCs/>
          <w:lang w:eastAsia="zh-TW"/>
        </w:rPr>
        <w:t>Proposal 4</w:t>
      </w:r>
      <w:r w:rsidRPr="00F07936">
        <w:rPr>
          <w:b/>
          <w:bCs/>
          <w:lang w:eastAsia="zh-TW"/>
        </w:rPr>
        <w:t>:</w:t>
      </w:r>
      <w:r>
        <w:rPr>
          <w:b/>
          <w:bCs/>
          <w:lang w:eastAsia="zh-TW"/>
        </w:rPr>
        <w:t xml:space="preserve"> </w:t>
      </w:r>
      <w:r w:rsidRPr="00C238A9">
        <w:rPr>
          <w:b/>
          <w:bCs/>
          <w:lang w:eastAsia="zh-TW"/>
        </w:rPr>
        <w:t xml:space="preserve">Despite the </w:t>
      </w:r>
      <w:r>
        <w:rPr>
          <w:b/>
          <w:bCs/>
          <w:lang w:eastAsia="zh-TW"/>
        </w:rPr>
        <w:t xml:space="preserve">NTN </w:t>
      </w:r>
      <w:r w:rsidRPr="00C238A9">
        <w:rPr>
          <w:b/>
          <w:bCs/>
          <w:lang w:eastAsia="zh-TW"/>
        </w:rPr>
        <w:t>CL likely being higher</w:t>
      </w:r>
      <w:r>
        <w:rPr>
          <w:b/>
          <w:bCs/>
          <w:lang w:eastAsia="zh-TW"/>
        </w:rPr>
        <w:t xml:space="preserve"> than CL between TN BS and UE</w:t>
      </w:r>
      <w:r w:rsidRPr="00C238A9">
        <w:rPr>
          <w:b/>
          <w:bCs/>
          <w:lang w:eastAsia="zh-TW"/>
        </w:rPr>
        <w:t>, there does not seem to be much gain in defining a different requirement</w:t>
      </w:r>
      <w:r>
        <w:rPr>
          <w:rFonts w:hint="eastAsia"/>
          <w:b/>
          <w:bCs/>
          <w:lang w:eastAsia="zh-TW"/>
        </w:rPr>
        <w:t>, t</w:t>
      </w:r>
      <w:r w:rsidRPr="00C238A9">
        <w:rPr>
          <w:rFonts w:hint="eastAsia"/>
          <w:b/>
          <w:bCs/>
          <w:lang w:eastAsia="zh-TW"/>
        </w:rPr>
        <w:t>o</w:t>
      </w:r>
      <w:r>
        <w:rPr>
          <w:b/>
          <w:bCs/>
          <w:lang w:eastAsia="zh-TW"/>
        </w:rPr>
        <w:t xml:space="preserve"> consider</w:t>
      </w:r>
      <w:r w:rsidRPr="00C238A9">
        <w:rPr>
          <w:rFonts w:hint="eastAsia"/>
          <w:b/>
          <w:bCs/>
          <w:lang w:eastAsia="zh-TW"/>
        </w:rPr>
        <w:t xml:space="preserve"> </w:t>
      </w:r>
      <w:r>
        <w:rPr>
          <w:b/>
          <w:bCs/>
          <w:lang w:eastAsia="zh-TW"/>
        </w:rPr>
        <w:t>reusing</w:t>
      </w:r>
      <w:r w:rsidRPr="00C238A9">
        <w:rPr>
          <w:b/>
          <w:bCs/>
          <w:lang w:eastAsia="zh-TW"/>
        </w:rPr>
        <w:t xml:space="preserve"> TN</w:t>
      </w:r>
      <w:r>
        <w:rPr>
          <w:b/>
          <w:bCs/>
          <w:lang w:eastAsia="zh-TW"/>
        </w:rPr>
        <w:t xml:space="preserve"> maximum input level for NTN.  </w:t>
      </w:r>
    </w:p>
    <w:p w:rsidR="006222B3" w:rsidRDefault="006222B3" w:rsidP="006222B3">
      <w:pPr>
        <w:rPr>
          <w:bCs/>
          <w:u w:val="single"/>
          <w:lang w:eastAsia="zh-TW"/>
        </w:rPr>
      </w:pPr>
      <w:r w:rsidRPr="00717180">
        <w:rPr>
          <w:bCs/>
          <w:u w:val="single"/>
          <w:lang w:eastAsia="zh-TW"/>
        </w:rPr>
        <w:t>ACS</w:t>
      </w:r>
      <w:r>
        <w:rPr>
          <w:bCs/>
          <w:u w:val="single"/>
          <w:lang w:eastAsia="zh-TW"/>
        </w:rPr>
        <w:t>:</w:t>
      </w:r>
    </w:p>
    <w:p w:rsidR="006222B3" w:rsidRDefault="006222B3" w:rsidP="006222B3">
      <w:pPr>
        <w:rPr>
          <w:b/>
          <w:bCs/>
          <w:lang w:eastAsia="zh-TW"/>
        </w:rPr>
      </w:pPr>
      <w:r>
        <w:rPr>
          <w:b/>
          <w:bCs/>
          <w:lang w:eastAsia="zh-TW"/>
        </w:rPr>
        <w:t>Observation 5</w:t>
      </w:r>
      <w:r w:rsidRPr="00F07936">
        <w:rPr>
          <w:b/>
          <w:bCs/>
          <w:lang w:eastAsia="zh-TW"/>
        </w:rPr>
        <w:t>:</w:t>
      </w:r>
      <w:r>
        <w:rPr>
          <w:b/>
          <w:bCs/>
          <w:lang w:eastAsia="zh-TW"/>
        </w:rPr>
        <w:t xml:space="preserve"> </w:t>
      </w:r>
      <w:r>
        <w:rPr>
          <w:rFonts w:hint="eastAsia"/>
          <w:b/>
          <w:bCs/>
          <w:lang w:eastAsia="zh-TW"/>
        </w:rPr>
        <w:t>F</w:t>
      </w:r>
      <w:r w:rsidRPr="0086036C">
        <w:rPr>
          <w:b/>
          <w:bCs/>
          <w:lang w:eastAsia="zh-TW"/>
        </w:rPr>
        <w:t>rom [</w:t>
      </w:r>
      <w:r w:rsidR="004F6E7A">
        <w:rPr>
          <w:b/>
          <w:bCs/>
          <w:lang w:eastAsia="zh-TW"/>
        </w:rPr>
        <w:t>4</w:t>
      </w:r>
      <w:r w:rsidRPr="0086036C">
        <w:rPr>
          <w:b/>
          <w:bCs/>
          <w:lang w:eastAsia="zh-TW"/>
        </w:rPr>
        <w:t>],</w:t>
      </w:r>
      <w:r>
        <w:rPr>
          <w:b/>
          <w:bCs/>
          <w:lang w:eastAsia="zh-TW"/>
        </w:rPr>
        <w:t xml:space="preserve"> it </w:t>
      </w:r>
      <w:r w:rsidRPr="0086036C">
        <w:rPr>
          <w:b/>
          <w:bCs/>
          <w:lang w:eastAsia="zh-TW"/>
        </w:rPr>
        <w:t xml:space="preserve">seems 33dB ACS for CBW of 5MHz </w:t>
      </w:r>
      <w:r>
        <w:rPr>
          <w:b/>
          <w:bCs/>
          <w:lang w:eastAsia="zh-TW"/>
        </w:rPr>
        <w:t>is enough for most cases</w:t>
      </w:r>
      <w:r w:rsidRPr="0086036C">
        <w:rPr>
          <w:b/>
          <w:bCs/>
          <w:lang w:eastAsia="zh-TW"/>
        </w:rPr>
        <w:t>.</w:t>
      </w:r>
      <w:r>
        <w:rPr>
          <w:b/>
          <w:bCs/>
          <w:lang w:eastAsia="zh-TW"/>
        </w:rPr>
        <w:t xml:space="preserve"> </w:t>
      </w:r>
      <w:r w:rsidRPr="00955008">
        <w:rPr>
          <w:b/>
          <w:bCs/>
          <w:lang w:eastAsia="zh-TW"/>
        </w:rPr>
        <w:t>From</w:t>
      </w:r>
      <w:r>
        <w:rPr>
          <w:b/>
          <w:bCs/>
          <w:lang w:eastAsia="zh-TW"/>
        </w:rPr>
        <w:t xml:space="preserve"> implementation perspective, to consider reusing NTN ACS as assumption. </w:t>
      </w:r>
    </w:p>
    <w:p w:rsidR="006222B3" w:rsidRPr="006222B3" w:rsidRDefault="006222B3" w:rsidP="006222B3">
      <w:pPr>
        <w:rPr>
          <w:b/>
          <w:bCs/>
          <w:lang w:eastAsia="zh-TW"/>
        </w:rPr>
      </w:pPr>
      <w:r>
        <w:rPr>
          <w:b/>
          <w:bCs/>
          <w:lang w:eastAsia="zh-TW"/>
        </w:rPr>
        <w:t>Proposal 5</w:t>
      </w:r>
      <w:r w:rsidRPr="00F07936">
        <w:rPr>
          <w:b/>
          <w:bCs/>
          <w:lang w:eastAsia="zh-TW"/>
        </w:rPr>
        <w:t>:</w:t>
      </w:r>
      <w:r>
        <w:rPr>
          <w:b/>
          <w:bCs/>
          <w:lang w:eastAsia="zh-TW"/>
        </w:rPr>
        <w:t xml:space="preserve"> </w:t>
      </w:r>
      <w:r w:rsidRPr="00600946">
        <w:rPr>
          <w:b/>
          <w:bCs/>
          <w:lang w:eastAsia="zh-TW"/>
        </w:rPr>
        <w:t>Based on</w:t>
      </w:r>
      <w:r>
        <w:rPr>
          <w:b/>
          <w:bCs/>
          <w:lang w:eastAsia="zh-TW"/>
        </w:rPr>
        <w:t xml:space="preserve"> above observation</w:t>
      </w:r>
      <w:r w:rsidRPr="00600946">
        <w:rPr>
          <w:b/>
          <w:bCs/>
          <w:lang w:eastAsia="zh-TW"/>
        </w:rPr>
        <w:t xml:space="preserve">, </w:t>
      </w:r>
      <w:r>
        <w:rPr>
          <w:b/>
          <w:bCs/>
          <w:lang w:eastAsia="zh-TW"/>
        </w:rPr>
        <w:t>UE ACS requirement</w:t>
      </w:r>
      <w:r w:rsidRPr="00600946">
        <w:rPr>
          <w:b/>
          <w:bCs/>
          <w:lang w:eastAsia="zh-TW"/>
        </w:rPr>
        <w:t xml:space="preserve"> of 5MHz</w:t>
      </w:r>
      <w:r>
        <w:rPr>
          <w:b/>
          <w:bCs/>
          <w:lang w:eastAsia="zh-TW"/>
        </w:rPr>
        <w:t xml:space="preserve"> CBW </w:t>
      </w:r>
      <w:r w:rsidRPr="00600946">
        <w:rPr>
          <w:b/>
          <w:bCs/>
          <w:lang w:eastAsia="zh-TW"/>
        </w:rPr>
        <w:t xml:space="preserve">is </w:t>
      </w:r>
      <w:r>
        <w:rPr>
          <w:b/>
          <w:bCs/>
          <w:lang w:eastAsia="zh-TW"/>
        </w:rPr>
        <w:t>[33dB]</w:t>
      </w:r>
    </w:p>
    <w:p w:rsidR="006222B3" w:rsidRPr="006734C5" w:rsidRDefault="006222B3" w:rsidP="006222B3">
      <w:pPr>
        <w:rPr>
          <w:bCs/>
          <w:u w:val="single"/>
          <w:lang w:eastAsia="zh-TW"/>
        </w:rPr>
      </w:pPr>
      <w:r>
        <w:rPr>
          <w:bCs/>
          <w:u w:val="single"/>
          <w:lang w:eastAsia="zh-TW"/>
        </w:rPr>
        <w:t xml:space="preserve">NBB and </w:t>
      </w:r>
      <w:r w:rsidRPr="00B579C1">
        <w:rPr>
          <w:bCs/>
          <w:u w:val="single"/>
          <w:lang w:eastAsia="zh-TW"/>
        </w:rPr>
        <w:t>IBB</w:t>
      </w:r>
      <w:r>
        <w:rPr>
          <w:bCs/>
          <w:u w:val="single"/>
          <w:lang w:eastAsia="zh-TW"/>
        </w:rPr>
        <w:t xml:space="preserve"> for band n255/n256</w:t>
      </w:r>
      <w:r w:rsidRPr="00B579C1">
        <w:rPr>
          <w:bCs/>
          <w:u w:val="single"/>
          <w:lang w:eastAsia="zh-TW"/>
        </w:rPr>
        <w:t>:</w:t>
      </w:r>
    </w:p>
    <w:p w:rsidR="006222B3" w:rsidRPr="006222B3" w:rsidRDefault="006222B3" w:rsidP="006222B3">
      <w:pPr>
        <w:rPr>
          <w:b/>
          <w:bCs/>
          <w:lang w:eastAsia="zh-TW"/>
        </w:rPr>
      </w:pPr>
      <w:r>
        <w:rPr>
          <w:b/>
          <w:bCs/>
          <w:lang w:eastAsia="zh-TW"/>
        </w:rPr>
        <w:t>Proposal 6</w:t>
      </w:r>
      <w:r w:rsidRPr="00F07936">
        <w:rPr>
          <w:b/>
          <w:bCs/>
          <w:lang w:eastAsia="zh-TW"/>
        </w:rPr>
        <w:t>:</w:t>
      </w:r>
      <w:r>
        <w:rPr>
          <w:b/>
          <w:bCs/>
          <w:lang w:eastAsia="zh-TW"/>
        </w:rPr>
        <w:t xml:space="preserve"> </w:t>
      </w:r>
      <w:r w:rsidRPr="00A97659">
        <w:rPr>
          <w:b/>
          <w:bCs/>
          <w:lang w:eastAsia="zh-TW"/>
        </w:rPr>
        <w:t xml:space="preserve">For frequency lower than 2.7GHz, there are </w:t>
      </w:r>
      <w:r>
        <w:rPr>
          <w:b/>
          <w:bCs/>
          <w:lang w:eastAsia="zh-TW"/>
        </w:rPr>
        <w:t xml:space="preserve">potential </w:t>
      </w:r>
      <w:r w:rsidRPr="00A97659">
        <w:rPr>
          <w:b/>
          <w:bCs/>
          <w:lang w:eastAsia="zh-TW"/>
        </w:rPr>
        <w:t>TN interferers.</w:t>
      </w:r>
      <w:r>
        <w:rPr>
          <w:bCs/>
          <w:lang w:eastAsia="zh-TW"/>
        </w:rPr>
        <w:t xml:space="preserve"> </w:t>
      </w:r>
      <w:r>
        <w:rPr>
          <w:b/>
          <w:bCs/>
          <w:lang w:eastAsia="zh-TW"/>
        </w:rPr>
        <w:t>T</w:t>
      </w:r>
      <w:r w:rsidRPr="000C3EA6">
        <w:rPr>
          <w:b/>
          <w:bCs/>
          <w:lang w:eastAsia="zh-TW"/>
        </w:rPr>
        <w:t xml:space="preserve">o </w:t>
      </w:r>
      <w:r>
        <w:rPr>
          <w:b/>
          <w:bCs/>
          <w:lang w:eastAsia="zh-TW"/>
        </w:rPr>
        <w:t>consider reusing</w:t>
      </w:r>
      <w:r w:rsidRPr="000C3EA6">
        <w:rPr>
          <w:b/>
          <w:bCs/>
          <w:lang w:eastAsia="zh-TW"/>
        </w:rPr>
        <w:t xml:space="preserve"> </w:t>
      </w:r>
      <w:r>
        <w:rPr>
          <w:b/>
          <w:bCs/>
          <w:lang w:eastAsia="zh-TW"/>
        </w:rPr>
        <w:t xml:space="preserve">TN UE NBB and IBB requirements for NTN UE as assumption. </w:t>
      </w:r>
    </w:p>
    <w:p w:rsidR="006222B3" w:rsidRPr="00B579C1" w:rsidRDefault="006222B3" w:rsidP="006222B3">
      <w:pPr>
        <w:rPr>
          <w:bCs/>
          <w:u w:val="single"/>
          <w:lang w:eastAsia="zh-TW"/>
        </w:rPr>
      </w:pPr>
      <w:r w:rsidRPr="00833BD1">
        <w:rPr>
          <w:bCs/>
          <w:u w:val="single"/>
          <w:lang w:eastAsia="zh-TW"/>
        </w:rPr>
        <w:t>O</w:t>
      </w:r>
      <w:r w:rsidRPr="00B579C1">
        <w:rPr>
          <w:bCs/>
          <w:u w:val="single"/>
          <w:lang w:eastAsia="zh-TW"/>
        </w:rPr>
        <w:t>BB</w:t>
      </w:r>
      <w:r>
        <w:rPr>
          <w:bCs/>
          <w:u w:val="single"/>
          <w:lang w:eastAsia="zh-TW"/>
        </w:rPr>
        <w:t xml:space="preserve"> for band n256</w:t>
      </w:r>
      <w:r w:rsidRPr="00B579C1">
        <w:rPr>
          <w:bCs/>
          <w:u w:val="single"/>
          <w:lang w:eastAsia="zh-TW"/>
        </w:rPr>
        <w:t>:</w:t>
      </w:r>
    </w:p>
    <w:p w:rsidR="006222B3" w:rsidRPr="006222B3" w:rsidRDefault="006222B3" w:rsidP="006222B3">
      <w:pPr>
        <w:rPr>
          <w:bCs/>
          <w:lang w:eastAsia="zh-TW"/>
        </w:rPr>
      </w:pPr>
      <w:r>
        <w:rPr>
          <w:b/>
          <w:bCs/>
          <w:lang w:eastAsia="zh-TW"/>
        </w:rPr>
        <w:t xml:space="preserve">Observation </w:t>
      </w:r>
      <w:r>
        <w:rPr>
          <w:rFonts w:hint="eastAsia"/>
          <w:b/>
          <w:bCs/>
          <w:lang w:eastAsia="zh-TW"/>
        </w:rPr>
        <w:t>6</w:t>
      </w:r>
      <w:r w:rsidRPr="00F07936">
        <w:rPr>
          <w:b/>
          <w:bCs/>
          <w:lang w:eastAsia="zh-TW"/>
        </w:rPr>
        <w:t>:</w:t>
      </w:r>
      <w:r>
        <w:rPr>
          <w:b/>
          <w:bCs/>
          <w:lang w:eastAsia="zh-TW"/>
        </w:rPr>
        <w:t xml:space="preserve"> Regarding </w:t>
      </w:r>
      <w:r w:rsidRPr="00A44A5E">
        <w:rPr>
          <w:b/>
          <w:bCs/>
          <w:lang w:eastAsia="zh-TW"/>
        </w:rPr>
        <w:t>reusing n65 filter for band n256, OBB blocker becomes in-band blocker</w:t>
      </w:r>
      <w:r>
        <w:rPr>
          <w:b/>
          <w:bCs/>
          <w:lang w:eastAsia="zh-TW"/>
        </w:rPr>
        <w:t xml:space="preserve">. OBB </w:t>
      </w:r>
      <w:r w:rsidRPr="00A44A5E">
        <w:rPr>
          <w:b/>
          <w:bCs/>
          <w:lang w:eastAsia="zh-TW"/>
        </w:rPr>
        <w:t xml:space="preserve">blocking level needs further discussion. </w:t>
      </w:r>
    </w:p>
    <w:p w:rsidR="006222B3" w:rsidRPr="009905EB" w:rsidRDefault="006222B3" w:rsidP="006222B3">
      <w:pPr>
        <w:rPr>
          <w:bCs/>
          <w:u w:val="single"/>
          <w:lang w:eastAsia="zh-TW"/>
        </w:rPr>
      </w:pPr>
      <w:r w:rsidRPr="009905EB">
        <w:rPr>
          <w:bCs/>
          <w:u w:val="single"/>
          <w:lang w:eastAsia="zh-TW"/>
        </w:rPr>
        <w:t>Intermodulation characteristics</w:t>
      </w:r>
    </w:p>
    <w:p w:rsidR="006222B3" w:rsidRPr="00447104" w:rsidRDefault="006222B3" w:rsidP="006222B3">
      <w:pPr>
        <w:rPr>
          <w:b/>
          <w:bCs/>
          <w:lang w:eastAsia="zh-TW"/>
        </w:rPr>
      </w:pPr>
      <w:r>
        <w:rPr>
          <w:b/>
          <w:bCs/>
          <w:lang w:eastAsia="zh-TW"/>
        </w:rPr>
        <w:t>Proposal 7</w:t>
      </w:r>
      <w:r w:rsidRPr="00F07936">
        <w:rPr>
          <w:b/>
          <w:bCs/>
          <w:lang w:eastAsia="zh-TW"/>
        </w:rPr>
        <w:t>:</w:t>
      </w:r>
      <w:r>
        <w:rPr>
          <w:b/>
          <w:bCs/>
          <w:lang w:eastAsia="zh-TW"/>
        </w:rPr>
        <w:t xml:space="preserve"> </w:t>
      </w:r>
      <w:r w:rsidRPr="00D87069">
        <w:rPr>
          <w:b/>
          <w:bCs/>
        </w:rPr>
        <w:t xml:space="preserve">To assume the same </w:t>
      </w:r>
      <w:r w:rsidRPr="005E0EFB">
        <w:rPr>
          <w:b/>
          <w:bCs/>
        </w:rPr>
        <w:t>interfering</w:t>
      </w:r>
      <w:r w:rsidRPr="000856A2">
        <w:rPr>
          <w:bCs/>
          <w:lang w:eastAsia="zh-TW"/>
        </w:rPr>
        <w:t xml:space="preserve"> </w:t>
      </w:r>
      <w:r w:rsidRPr="00D87069">
        <w:rPr>
          <w:b/>
          <w:bCs/>
        </w:rPr>
        <w:t xml:space="preserve">signals for guaranteeing TN and NTN UE performance, </w:t>
      </w:r>
      <w:r>
        <w:rPr>
          <w:b/>
          <w:bCs/>
        </w:rPr>
        <w:t>TN</w:t>
      </w:r>
      <w:r>
        <w:rPr>
          <w:b/>
          <w:bCs/>
          <w:lang w:eastAsia="zh-TW"/>
        </w:rPr>
        <w:t xml:space="preserve"> </w:t>
      </w:r>
      <w:r>
        <w:rPr>
          <w:b/>
          <w:bCs/>
        </w:rPr>
        <w:t xml:space="preserve">wide-band intermodulation parameters in Table 7.8.2-1 of TS 38.101-1 </w:t>
      </w:r>
      <w:r>
        <w:rPr>
          <w:b/>
          <w:bCs/>
          <w:lang w:eastAsia="zh-TW"/>
        </w:rPr>
        <w:t xml:space="preserve">could be reused for NTN.  </w:t>
      </w:r>
    </w:p>
    <w:p w:rsidR="00397B78" w:rsidRPr="00147A04" w:rsidRDefault="00397B78" w:rsidP="00352B3D">
      <w:pPr>
        <w:overflowPunct/>
        <w:autoSpaceDE/>
        <w:autoSpaceDN/>
        <w:adjustRightInd/>
        <w:spacing w:after="0"/>
        <w:textAlignment w:val="auto"/>
        <w:rPr>
          <w:b/>
          <w:bCs/>
          <w:i/>
          <w:lang w:eastAsia="zh-TW"/>
        </w:rPr>
      </w:pPr>
    </w:p>
    <w:p w:rsidR="00D63A38" w:rsidRDefault="00D63A38" w:rsidP="00CC53DE">
      <w:pPr>
        <w:pStyle w:val="1"/>
        <w:numPr>
          <w:ilvl w:val="0"/>
          <w:numId w:val="0"/>
        </w:numPr>
        <w:pBdr>
          <w:top w:val="single" w:sz="12" w:space="5" w:color="auto"/>
        </w:pBdr>
        <w:rPr>
          <w:rFonts w:eastAsia="SimSun"/>
          <w:lang w:eastAsia="zh-CN"/>
        </w:rPr>
      </w:pPr>
      <w:r>
        <w:t>References</w:t>
      </w:r>
    </w:p>
    <w:p w:rsidR="009C11A2" w:rsidRDefault="004F47FD" w:rsidP="004F47FD">
      <w:pPr>
        <w:widowControl w:val="0"/>
        <w:snapToGrid w:val="0"/>
        <w:rPr>
          <w:rFonts w:eastAsia="SimSun"/>
          <w:lang w:eastAsia="zh-CN"/>
        </w:rPr>
      </w:pPr>
      <w:r>
        <w:rPr>
          <w:rFonts w:eastAsia="SimSun"/>
          <w:lang w:eastAsia="zh-CN"/>
        </w:rPr>
        <w:t xml:space="preserve">[1] </w:t>
      </w:r>
      <w:r w:rsidR="0007524D">
        <w:rPr>
          <w:rFonts w:eastAsia="SimSun"/>
          <w:lang w:eastAsia="zh-CN"/>
        </w:rPr>
        <w:t>R4</w:t>
      </w:r>
      <w:r w:rsidR="00806FEC" w:rsidRPr="004F47FD">
        <w:rPr>
          <w:rFonts w:eastAsia="SimSun"/>
          <w:lang w:eastAsia="zh-CN"/>
        </w:rPr>
        <w:t>-</w:t>
      </w:r>
      <w:r w:rsidR="0007524D" w:rsidRPr="0007524D">
        <w:rPr>
          <w:rFonts w:eastAsia="SimSun"/>
          <w:lang w:eastAsia="zh-CN"/>
        </w:rPr>
        <w:t>21</w:t>
      </w:r>
      <w:r w:rsidR="0007524D" w:rsidRPr="0007524D">
        <w:rPr>
          <w:rFonts w:eastAsia="SimSun" w:hint="eastAsia"/>
          <w:lang w:eastAsia="zh-CN"/>
        </w:rPr>
        <w:t>17378</w:t>
      </w:r>
      <w:r w:rsidR="00806FEC" w:rsidRPr="004F47FD">
        <w:rPr>
          <w:rFonts w:eastAsia="SimSun"/>
          <w:lang w:eastAsia="zh-CN"/>
        </w:rPr>
        <w:t>, “</w:t>
      </w:r>
      <w:r w:rsidR="0007524D" w:rsidRPr="0007524D">
        <w:rPr>
          <w:rFonts w:eastAsia="SimSun" w:hint="eastAsia"/>
          <w:lang w:eastAsia="zh-CN"/>
        </w:rPr>
        <w:t>Further d</w:t>
      </w:r>
      <w:r w:rsidR="0007524D" w:rsidRPr="0007524D">
        <w:rPr>
          <w:rFonts w:eastAsia="SimSun"/>
          <w:lang w:eastAsia="zh-CN"/>
        </w:rPr>
        <w:t>iscussion on NTN</w:t>
      </w:r>
      <w:r w:rsidR="0007524D" w:rsidRPr="00E31268">
        <w:rPr>
          <w:rFonts w:ascii="Arial" w:hAnsi="Arial" w:cs="Arial"/>
        </w:rPr>
        <w:t xml:space="preserve"> </w:t>
      </w:r>
      <w:r w:rsidR="0007524D" w:rsidRPr="00B64B15">
        <w:rPr>
          <w:rFonts w:eastAsia="SimSun"/>
          <w:lang w:eastAsia="zh-CN"/>
        </w:rPr>
        <w:t>gNB classes</w:t>
      </w:r>
      <w:r w:rsidR="00806FEC" w:rsidRPr="004F47FD">
        <w:rPr>
          <w:rFonts w:eastAsia="SimSun"/>
          <w:lang w:eastAsia="zh-CN"/>
        </w:rPr>
        <w:t xml:space="preserve">”, </w:t>
      </w:r>
      <w:r w:rsidR="007C19F1" w:rsidRPr="004F47FD">
        <w:rPr>
          <w:rFonts w:eastAsia="SimSun"/>
          <w:lang w:eastAsia="zh-CN"/>
        </w:rPr>
        <w:t>CATT</w:t>
      </w:r>
    </w:p>
    <w:p w:rsidR="00BA0A30" w:rsidRDefault="00BA0A30" w:rsidP="004F47FD">
      <w:pPr>
        <w:widowControl w:val="0"/>
        <w:snapToGrid w:val="0"/>
        <w:rPr>
          <w:rFonts w:eastAsia="SimSun"/>
          <w:lang w:eastAsia="zh-CN"/>
        </w:rPr>
      </w:pPr>
      <w:r>
        <w:rPr>
          <w:rFonts w:eastAsia="SimSun"/>
          <w:lang w:eastAsia="zh-CN"/>
        </w:rPr>
        <w:t>[2] R4</w:t>
      </w:r>
      <w:r w:rsidRPr="004F47FD">
        <w:rPr>
          <w:rFonts w:eastAsia="SimSun"/>
          <w:lang w:eastAsia="zh-CN"/>
        </w:rPr>
        <w:t>-</w:t>
      </w:r>
      <w:r w:rsidR="00BA51BA" w:rsidRPr="00BA51BA">
        <w:rPr>
          <w:rFonts w:eastAsia="SimSun"/>
          <w:lang w:eastAsia="zh-CN"/>
        </w:rPr>
        <w:t>2119300</w:t>
      </w:r>
      <w:r w:rsidRPr="004F47FD">
        <w:rPr>
          <w:rFonts w:eastAsia="SimSun"/>
          <w:lang w:eastAsia="zh-CN"/>
        </w:rPr>
        <w:t>, “</w:t>
      </w:r>
      <w:r w:rsidR="00BA51BA" w:rsidRPr="00BA51BA">
        <w:rPr>
          <w:rFonts w:eastAsia="SimSun"/>
          <w:lang w:eastAsia="zh-CN"/>
        </w:rPr>
        <w:t>MEO Scenarios and Characteristics</w:t>
      </w:r>
      <w:r w:rsidRPr="004F47FD">
        <w:rPr>
          <w:rFonts w:eastAsia="SimSun"/>
          <w:lang w:eastAsia="zh-CN"/>
        </w:rPr>
        <w:t xml:space="preserve">”, </w:t>
      </w:r>
      <w:r w:rsidR="00BA51BA" w:rsidRPr="00BA51BA">
        <w:rPr>
          <w:rFonts w:eastAsia="SimSun"/>
          <w:lang w:eastAsia="zh-CN"/>
        </w:rPr>
        <w:t>Hughes/EchoStar, Thales</w:t>
      </w:r>
    </w:p>
    <w:p w:rsidR="00BA51BA" w:rsidRDefault="00BA51BA" w:rsidP="004F47FD">
      <w:pPr>
        <w:widowControl w:val="0"/>
        <w:snapToGrid w:val="0"/>
        <w:rPr>
          <w:rFonts w:eastAsia="SimSun"/>
          <w:lang w:eastAsia="zh-CN"/>
        </w:rPr>
      </w:pPr>
      <w:r>
        <w:rPr>
          <w:rFonts w:eastAsia="SimSun"/>
          <w:lang w:eastAsia="zh-CN"/>
        </w:rPr>
        <w:t>[3] R4</w:t>
      </w:r>
      <w:r w:rsidRPr="004F47FD">
        <w:rPr>
          <w:rFonts w:eastAsia="SimSun"/>
          <w:lang w:eastAsia="zh-CN"/>
        </w:rPr>
        <w:t>-</w:t>
      </w:r>
      <w:r w:rsidRPr="00BA0A30">
        <w:rPr>
          <w:rFonts w:eastAsia="SimSun"/>
          <w:lang w:eastAsia="zh-CN"/>
        </w:rPr>
        <w:t>2120676</w:t>
      </w:r>
      <w:r w:rsidRPr="004F47FD">
        <w:rPr>
          <w:rFonts w:eastAsia="SimSun"/>
          <w:lang w:eastAsia="zh-CN"/>
        </w:rPr>
        <w:t>, “</w:t>
      </w:r>
      <w:r w:rsidRPr="00BA0A30">
        <w:rPr>
          <w:rFonts w:eastAsia="SimSun"/>
          <w:lang w:eastAsia="zh-CN"/>
        </w:rPr>
        <w:t>WF on NTN UE RF requirement</w:t>
      </w:r>
      <w:r w:rsidRPr="004F47FD">
        <w:rPr>
          <w:rFonts w:eastAsia="SimSun"/>
          <w:lang w:eastAsia="zh-CN"/>
        </w:rPr>
        <w:t xml:space="preserve">”, </w:t>
      </w:r>
      <w:r w:rsidRPr="00BA0A30">
        <w:rPr>
          <w:rFonts w:eastAsia="SimSun"/>
          <w:lang w:eastAsia="zh-CN"/>
        </w:rPr>
        <w:t>Huawei</w:t>
      </w:r>
      <w:r w:rsidRPr="00BA0A30">
        <w:rPr>
          <w:rFonts w:eastAsia="SimSun" w:hint="eastAsia"/>
          <w:lang w:eastAsia="zh-CN"/>
        </w:rPr>
        <w:t>, Hi</w:t>
      </w:r>
      <w:r w:rsidRPr="00BA0A30">
        <w:rPr>
          <w:rFonts w:eastAsia="SimSun"/>
          <w:lang w:eastAsia="zh-CN"/>
        </w:rPr>
        <w:t>S</w:t>
      </w:r>
      <w:r w:rsidRPr="00BA0A30">
        <w:rPr>
          <w:rFonts w:eastAsia="SimSun" w:hint="eastAsia"/>
          <w:lang w:eastAsia="zh-CN"/>
        </w:rPr>
        <w:t>ilicon</w:t>
      </w:r>
    </w:p>
    <w:p w:rsidR="001E3F8C" w:rsidRPr="004F47FD" w:rsidRDefault="004F6E7A" w:rsidP="004F47FD">
      <w:pPr>
        <w:widowControl w:val="0"/>
        <w:snapToGrid w:val="0"/>
        <w:rPr>
          <w:rFonts w:eastAsia="SimSun"/>
          <w:lang w:eastAsia="zh-CN"/>
        </w:rPr>
      </w:pPr>
      <w:r>
        <w:rPr>
          <w:rFonts w:eastAsia="SimSun"/>
          <w:lang w:eastAsia="zh-CN"/>
        </w:rPr>
        <w:t>[4</w:t>
      </w:r>
      <w:bookmarkStart w:id="2" w:name="_GoBack"/>
      <w:bookmarkEnd w:id="2"/>
      <w:r w:rsidR="001E3F8C">
        <w:rPr>
          <w:rFonts w:eastAsia="SimSun"/>
          <w:lang w:eastAsia="zh-CN"/>
        </w:rPr>
        <w:t>]</w:t>
      </w:r>
      <w:r w:rsidR="001E3F8C" w:rsidRPr="001E3F8C">
        <w:rPr>
          <w:rFonts w:eastAsia="SimSun"/>
          <w:lang w:eastAsia="zh-CN"/>
        </w:rPr>
        <w:t xml:space="preserve"> </w:t>
      </w:r>
      <w:r w:rsidR="001D4027" w:rsidRPr="001D4027">
        <w:rPr>
          <w:rFonts w:eastAsia="SimSun"/>
          <w:lang w:eastAsia="zh-CN"/>
        </w:rPr>
        <w:t>R4-2118715</w:t>
      </w:r>
      <w:r w:rsidR="001E3F8C" w:rsidRPr="004F47FD">
        <w:rPr>
          <w:rFonts w:eastAsia="SimSun"/>
          <w:lang w:eastAsia="zh-CN"/>
        </w:rPr>
        <w:t>, “</w:t>
      </w:r>
      <w:r w:rsidR="001E3F8C" w:rsidRPr="001E3F8C">
        <w:rPr>
          <w:rFonts w:eastAsia="SimSun"/>
          <w:lang w:eastAsia="zh-CN"/>
        </w:rPr>
        <w:t>Initial NTN simulation Results and discussion on ACLR and ACS</w:t>
      </w:r>
      <w:r w:rsidR="001E3F8C" w:rsidRPr="004F47FD">
        <w:rPr>
          <w:rFonts w:eastAsia="SimSun"/>
          <w:lang w:eastAsia="zh-CN"/>
        </w:rPr>
        <w:t xml:space="preserve">”, </w:t>
      </w:r>
      <w:r w:rsidR="001E3F8C" w:rsidRPr="001E3F8C">
        <w:rPr>
          <w:rFonts w:eastAsia="SimSun"/>
          <w:lang w:eastAsia="zh-CN"/>
        </w:rPr>
        <w:t>Huawei</w:t>
      </w:r>
      <w:r w:rsidR="001E3F8C" w:rsidRPr="001E3F8C">
        <w:rPr>
          <w:rFonts w:eastAsia="SimSun" w:hint="eastAsia"/>
          <w:lang w:eastAsia="zh-CN"/>
        </w:rPr>
        <w:t>, Hi</w:t>
      </w:r>
      <w:r w:rsidR="001E3F8C" w:rsidRPr="001E3F8C">
        <w:rPr>
          <w:rFonts w:eastAsia="SimSun"/>
          <w:lang w:eastAsia="zh-CN"/>
        </w:rPr>
        <w:t>S</w:t>
      </w:r>
      <w:r w:rsidR="001E3F8C" w:rsidRPr="001E3F8C">
        <w:rPr>
          <w:rFonts w:eastAsia="SimSun" w:hint="eastAsia"/>
          <w:lang w:eastAsia="zh-CN"/>
        </w:rPr>
        <w:t>ilicon</w:t>
      </w:r>
    </w:p>
    <w:p w:rsidR="009C11A2"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15B54" w:rsidRPr="00F27313"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r>
        <w:rPr>
          <w:rFonts w:eastAsia="SimSun"/>
          <w:lang w:val="en-GB" w:eastAsia="zh-CN"/>
        </w:rPr>
        <w:t xml:space="preserve"> </w:t>
      </w:r>
    </w:p>
    <w:sectPr w:rsidR="00915B54" w:rsidRPr="00F27313" w:rsidSect="00413D00">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13F" w:rsidRDefault="0003013F">
      <w:r>
        <w:separator/>
      </w:r>
    </w:p>
  </w:endnote>
  <w:endnote w:type="continuationSeparator" w:id="0">
    <w:p w:rsidR="0003013F" w:rsidRDefault="0003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7FD" w:rsidRDefault="004F47FD">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13F" w:rsidRDefault="0003013F">
      <w:r>
        <w:separator/>
      </w:r>
    </w:p>
  </w:footnote>
  <w:footnote w:type="continuationSeparator" w:id="0">
    <w:p w:rsidR="0003013F" w:rsidRDefault="000301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6"/>
  </w:num>
  <w:num w:numId="5">
    <w:abstractNumId w:val="9"/>
  </w:num>
  <w:num w:numId="6">
    <w:abstractNumId w:val="3"/>
  </w:num>
  <w:num w:numId="7">
    <w:abstractNumId w:val="4"/>
  </w:num>
  <w:num w:numId="8">
    <w:abstractNumId w:val="7"/>
  </w:num>
  <w:num w:numId="9">
    <w:abstractNumId w:val="2"/>
  </w:num>
  <w:num w:numId="10">
    <w:abstractNumId w:val="10"/>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F47"/>
    <w:rsid w:val="00034F28"/>
    <w:rsid w:val="0003564D"/>
    <w:rsid w:val="00035921"/>
    <w:rsid w:val="0003635C"/>
    <w:rsid w:val="000363E7"/>
    <w:rsid w:val="000368DA"/>
    <w:rsid w:val="000369E7"/>
    <w:rsid w:val="00037102"/>
    <w:rsid w:val="000402AB"/>
    <w:rsid w:val="000408DA"/>
    <w:rsid w:val="00040DCF"/>
    <w:rsid w:val="00041AF5"/>
    <w:rsid w:val="00042040"/>
    <w:rsid w:val="00042162"/>
    <w:rsid w:val="00043031"/>
    <w:rsid w:val="0004341F"/>
    <w:rsid w:val="00043AE8"/>
    <w:rsid w:val="00044123"/>
    <w:rsid w:val="000442EE"/>
    <w:rsid w:val="00044706"/>
    <w:rsid w:val="000447B5"/>
    <w:rsid w:val="00044985"/>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4002"/>
    <w:rsid w:val="000846BD"/>
    <w:rsid w:val="00084B96"/>
    <w:rsid w:val="000856A2"/>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22E4"/>
    <w:rsid w:val="00212630"/>
    <w:rsid w:val="00212AD0"/>
    <w:rsid w:val="00212F58"/>
    <w:rsid w:val="00213282"/>
    <w:rsid w:val="00213EE4"/>
    <w:rsid w:val="00215195"/>
    <w:rsid w:val="002151E7"/>
    <w:rsid w:val="002157EB"/>
    <w:rsid w:val="00215964"/>
    <w:rsid w:val="00215988"/>
    <w:rsid w:val="00215D51"/>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8E"/>
    <w:rsid w:val="003465C1"/>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19EB"/>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A3"/>
    <w:rsid w:val="006933C9"/>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30BF"/>
    <w:rsid w:val="0075343D"/>
    <w:rsid w:val="00753B34"/>
    <w:rsid w:val="00754414"/>
    <w:rsid w:val="00754E10"/>
    <w:rsid w:val="00754E2B"/>
    <w:rsid w:val="00754FA9"/>
    <w:rsid w:val="00755668"/>
    <w:rsid w:val="00755F9E"/>
    <w:rsid w:val="0075603F"/>
    <w:rsid w:val="00756E3A"/>
    <w:rsid w:val="00757DFE"/>
    <w:rsid w:val="007600A2"/>
    <w:rsid w:val="007602A7"/>
    <w:rsid w:val="007605E9"/>
    <w:rsid w:val="00760DEC"/>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D13"/>
    <w:rsid w:val="00772DE0"/>
    <w:rsid w:val="00772EEF"/>
    <w:rsid w:val="0077302C"/>
    <w:rsid w:val="00773BD6"/>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3AF"/>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AE6"/>
    <w:rsid w:val="00860B2A"/>
    <w:rsid w:val="00860D4F"/>
    <w:rsid w:val="00860F69"/>
    <w:rsid w:val="00861F7B"/>
    <w:rsid w:val="00862B09"/>
    <w:rsid w:val="00862B63"/>
    <w:rsid w:val="00863426"/>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A58"/>
    <w:rsid w:val="00892CBB"/>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7056"/>
    <w:rsid w:val="009770F5"/>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628"/>
    <w:rsid w:val="009C68B9"/>
    <w:rsid w:val="009C7394"/>
    <w:rsid w:val="009C77EC"/>
    <w:rsid w:val="009D03A0"/>
    <w:rsid w:val="009D0598"/>
    <w:rsid w:val="009D08E4"/>
    <w:rsid w:val="009D0D29"/>
    <w:rsid w:val="009D118A"/>
    <w:rsid w:val="009D15A8"/>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D0141"/>
    <w:rsid w:val="00AD01A3"/>
    <w:rsid w:val="00AD0D34"/>
    <w:rsid w:val="00AD13B5"/>
    <w:rsid w:val="00AD1CDC"/>
    <w:rsid w:val="00AD1D7A"/>
    <w:rsid w:val="00AD2FE8"/>
    <w:rsid w:val="00AD3074"/>
    <w:rsid w:val="00AD3089"/>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B72"/>
    <w:rsid w:val="00B4257B"/>
    <w:rsid w:val="00B43516"/>
    <w:rsid w:val="00B435A9"/>
    <w:rsid w:val="00B43EC2"/>
    <w:rsid w:val="00B444DF"/>
    <w:rsid w:val="00B458DE"/>
    <w:rsid w:val="00B4617C"/>
    <w:rsid w:val="00B46D69"/>
    <w:rsid w:val="00B470EF"/>
    <w:rsid w:val="00B47509"/>
    <w:rsid w:val="00B47742"/>
    <w:rsid w:val="00B47A58"/>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566"/>
    <w:rsid w:val="00BF17C1"/>
    <w:rsid w:val="00BF18C7"/>
    <w:rsid w:val="00BF1D53"/>
    <w:rsid w:val="00BF3052"/>
    <w:rsid w:val="00BF3DD1"/>
    <w:rsid w:val="00BF4903"/>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3AB"/>
    <w:rsid w:val="00CB1428"/>
    <w:rsid w:val="00CB1466"/>
    <w:rsid w:val="00CB14D5"/>
    <w:rsid w:val="00CB1638"/>
    <w:rsid w:val="00CB1B5B"/>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AA5"/>
    <w:rsid w:val="00D501FC"/>
    <w:rsid w:val="00D50995"/>
    <w:rsid w:val="00D50E99"/>
    <w:rsid w:val="00D51743"/>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701"/>
    <w:rsid w:val="00E9371E"/>
    <w:rsid w:val="00E94169"/>
    <w:rsid w:val="00E94342"/>
    <w:rsid w:val="00E95127"/>
    <w:rsid w:val="00E954B0"/>
    <w:rsid w:val="00E95543"/>
    <w:rsid w:val="00E958AA"/>
    <w:rsid w:val="00E96009"/>
    <w:rsid w:val="00E97F58"/>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606F"/>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TotalTime>
  <Pages>4</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8794</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52</cp:revision>
  <cp:lastPrinted>2010-01-07T02:23:00Z</cp:lastPrinted>
  <dcterms:created xsi:type="dcterms:W3CDTF">2022-01-05T09:38:00Z</dcterms:created>
  <dcterms:modified xsi:type="dcterms:W3CDTF">2022-01-10T16:26:00Z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